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8970" w14:textId="74583978" w:rsidR="00867973" w:rsidRPr="00867973" w:rsidRDefault="00867973" w:rsidP="00867973">
      <w:pPr>
        <w:jc w:val="center"/>
        <w:rPr>
          <w:b/>
          <w:bCs/>
        </w:rPr>
      </w:pPr>
      <w:r>
        <w:rPr>
          <w:b/>
          <w:bCs/>
        </w:rPr>
        <w:t>PLANNING FOR IMPLEMENTATION</w:t>
      </w:r>
    </w:p>
    <w:p w14:paraId="6441C444" w14:textId="4FCAFA03" w:rsidR="00286B93" w:rsidRDefault="005C4CC7">
      <w:r>
        <w:rPr>
          <w:b/>
          <w:bCs/>
          <w:u w:val="single"/>
        </w:rPr>
        <w:t>X</w:t>
      </w:r>
      <w:r w:rsidR="00BD2516">
        <w:rPr>
          <w:b/>
          <w:bCs/>
          <w:u w:val="single"/>
        </w:rPr>
        <w:t>pect to Achieve</w:t>
      </w:r>
    </w:p>
    <w:p w14:paraId="5801DC3A" w14:textId="7D9FD5DD" w:rsidR="00BD2516" w:rsidRDefault="00BD2516" w:rsidP="00BD2516">
      <w:pPr>
        <w:pStyle w:val="ListParagraph"/>
        <w:numPr>
          <w:ilvl w:val="0"/>
          <w:numId w:val="1"/>
        </w:numPr>
      </w:pPr>
      <w:r>
        <w:t xml:space="preserve">Use </w:t>
      </w:r>
      <w:r>
        <w:rPr>
          <w:i/>
          <w:iCs/>
        </w:rPr>
        <w:t>Course Timeline</w:t>
      </w:r>
      <w:r>
        <w:t xml:space="preserve"> to assign a date to each day of instruction or a week to a week’s instruction.</w:t>
      </w:r>
    </w:p>
    <w:p w14:paraId="6169EC47" w14:textId="014E8137" w:rsidR="00BD2516" w:rsidRDefault="00BD2516" w:rsidP="00BD2516">
      <w:pPr>
        <w:pStyle w:val="ListParagraph"/>
        <w:numPr>
          <w:ilvl w:val="0"/>
          <w:numId w:val="1"/>
        </w:numPr>
      </w:pPr>
      <w:r>
        <w:t xml:space="preserve">On the </w:t>
      </w:r>
      <w:r>
        <w:rPr>
          <w:i/>
          <w:iCs/>
        </w:rPr>
        <w:t>Course Timeline</w:t>
      </w:r>
      <w:r>
        <w:t xml:space="preserve">, remove </w:t>
      </w:r>
      <w:r>
        <w:rPr>
          <w:b/>
          <w:bCs/>
        </w:rPr>
        <w:t>Coach Carter</w:t>
      </w:r>
      <w:r>
        <w:t xml:space="preserve"> and enter the name of the novel you will be starting during week #1.  Note this title in each space where it says </w:t>
      </w:r>
      <w:r>
        <w:rPr>
          <w:b/>
          <w:bCs/>
        </w:rPr>
        <w:t>Coach Carter</w:t>
      </w:r>
      <w:r>
        <w:t>/</w:t>
      </w:r>
    </w:p>
    <w:p w14:paraId="466926CF" w14:textId="3137320B" w:rsidR="00BD2516" w:rsidRDefault="00BD2516" w:rsidP="00BD2516">
      <w:pPr>
        <w:pStyle w:val="ListParagraph"/>
        <w:numPr>
          <w:ilvl w:val="0"/>
          <w:numId w:val="1"/>
        </w:numPr>
      </w:pPr>
      <w:r>
        <w:t>Run copies of:</w:t>
      </w:r>
    </w:p>
    <w:p w14:paraId="47D9106F" w14:textId="47A657F2" w:rsidR="00BD2516" w:rsidRDefault="00BD2516" w:rsidP="00BD2516">
      <w:pPr>
        <w:pStyle w:val="ListParagraph"/>
        <w:numPr>
          <w:ilvl w:val="1"/>
          <w:numId w:val="1"/>
        </w:numPr>
      </w:pPr>
      <w:r>
        <w:rPr>
          <w:b/>
          <w:bCs/>
        </w:rPr>
        <w:t xml:space="preserve">Word Identification Strategy Dissecting Words Pretest, </w:t>
      </w:r>
      <w:r>
        <w:t>p. 46</w:t>
      </w:r>
    </w:p>
    <w:p w14:paraId="3E4FDF5B" w14:textId="5C4DB8AA" w:rsidR="00BD2516" w:rsidRDefault="00BD2516" w:rsidP="00BD2516">
      <w:pPr>
        <w:pStyle w:val="ListParagraph"/>
        <w:numPr>
          <w:ilvl w:val="1"/>
          <w:numId w:val="1"/>
        </w:numPr>
      </w:pPr>
      <w:r>
        <w:rPr>
          <w:b/>
          <w:bCs/>
        </w:rPr>
        <w:t>Word Mapping Pretest</w:t>
      </w:r>
      <w:r>
        <w:t>, pp. 48-49</w:t>
      </w:r>
    </w:p>
    <w:p w14:paraId="4B1414AF" w14:textId="2C384D24" w:rsidR="00BD2516" w:rsidRDefault="00BD2516" w:rsidP="00BD2516">
      <w:pPr>
        <w:pStyle w:val="ListParagraph"/>
        <w:numPr>
          <w:ilvl w:val="0"/>
          <w:numId w:val="1"/>
        </w:numPr>
      </w:pPr>
      <w:r>
        <w:t>Create ANCHOR CHARTS for any of the ACHIEVE expectations you feel will be necessary for quick reference</w:t>
      </w:r>
    </w:p>
    <w:p w14:paraId="5CFEBE7F" w14:textId="65FCA720" w:rsidR="00BD2516" w:rsidRDefault="00BD2516" w:rsidP="00BD2516">
      <w:pPr>
        <w:pStyle w:val="ListParagraph"/>
        <w:numPr>
          <w:ilvl w:val="0"/>
          <w:numId w:val="1"/>
        </w:numPr>
      </w:pPr>
      <w:r>
        <w:t>Create your Course Metaphor</w:t>
      </w:r>
    </w:p>
    <w:p w14:paraId="4875346E" w14:textId="67433BCF" w:rsidR="00BD2516" w:rsidRDefault="00BD2516" w:rsidP="00BD2516">
      <w:pPr>
        <w:pStyle w:val="ListParagraph"/>
        <w:numPr>
          <w:ilvl w:val="0"/>
          <w:numId w:val="1"/>
        </w:numPr>
      </w:pPr>
      <w:r>
        <w:t>Personalize the Course Syllabus (Remember:  you must decide what your grading policy will be)</w:t>
      </w:r>
    </w:p>
    <w:p w14:paraId="3AE34B1D" w14:textId="491E0D20" w:rsidR="00BD2516" w:rsidRDefault="00BD2516" w:rsidP="00BD2516">
      <w:pPr>
        <w:pStyle w:val="ListParagraph"/>
        <w:numPr>
          <w:ilvl w:val="0"/>
          <w:numId w:val="1"/>
        </w:numPr>
      </w:pPr>
      <w:r>
        <w:rPr>
          <w:i/>
          <w:iCs/>
        </w:rPr>
        <w:t>Talking Together</w:t>
      </w:r>
      <w:r>
        <w:t xml:space="preserve"> manual – run student copies of p. 53</w:t>
      </w:r>
    </w:p>
    <w:p w14:paraId="4F70AF0C" w14:textId="7FEBA654" w:rsidR="00BD2516" w:rsidRDefault="00BD2516" w:rsidP="00BD2516">
      <w:pPr>
        <w:pStyle w:val="ListParagraph"/>
        <w:numPr>
          <w:ilvl w:val="0"/>
          <w:numId w:val="1"/>
        </w:numPr>
      </w:pPr>
      <w:r>
        <w:rPr>
          <w:i/>
          <w:iCs/>
        </w:rPr>
        <w:t>Talking Together</w:t>
      </w:r>
      <w:r>
        <w:t xml:space="preserve"> manual – run </w:t>
      </w:r>
      <w:r w:rsidRPr="00BD2516">
        <w:rPr>
          <w:b/>
          <w:bCs/>
        </w:rPr>
        <w:t>1</w:t>
      </w:r>
      <w:r>
        <w:t xml:space="preserve"> copy - Learning Community Contract, p. 60 for all to sign</w:t>
      </w:r>
    </w:p>
    <w:p w14:paraId="583723EC" w14:textId="561C92D7" w:rsidR="00BD2516" w:rsidRDefault="00867973" w:rsidP="00BD2516">
      <w:pPr>
        <w:pStyle w:val="ListParagraph"/>
        <w:numPr>
          <w:ilvl w:val="0"/>
          <w:numId w:val="1"/>
        </w:numPr>
      </w:pPr>
      <w:r>
        <w:t xml:space="preserve">On the Daily Schedules, note the changes necessary for </w:t>
      </w:r>
      <w:r>
        <w:rPr>
          <w:b/>
          <w:bCs/>
        </w:rPr>
        <w:t>Coach Carter</w:t>
      </w:r>
    </w:p>
    <w:p w14:paraId="4E9F3574" w14:textId="4182E226" w:rsidR="00867973" w:rsidRDefault="00867973" w:rsidP="00867973">
      <w:pPr>
        <w:pStyle w:val="ListParagraph"/>
        <w:numPr>
          <w:ilvl w:val="1"/>
          <w:numId w:val="1"/>
        </w:numPr>
      </w:pPr>
      <w:r>
        <w:t>P. 30 Xpect to Achieve:  Day 3 – Guided Reading section</w:t>
      </w:r>
    </w:p>
    <w:p w14:paraId="6346950E" w14:textId="736B5916" w:rsidR="00867973" w:rsidRDefault="00867973" w:rsidP="00867973">
      <w:pPr>
        <w:pStyle w:val="ListParagraph"/>
        <w:numPr>
          <w:ilvl w:val="1"/>
          <w:numId w:val="1"/>
        </w:numPr>
      </w:pPr>
      <w:r>
        <w:t xml:space="preserve">P. 34 Xpect to Achieve:  Day 4 – Start-up Activity </w:t>
      </w:r>
      <w:r>
        <w:rPr>
          <w:b/>
          <w:bCs/>
        </w:rPr>
        <w:t xml:space="preserve">and </w:t>
      </w:r>
      <w:r>
        <w:t>Guided Reading section</w:t>
      </w:r>
    </w:p>
    <w:p w14:paraId="6D388E6D" w14:textId="112B4E8B" w:rsidR="00867973" w:rsidRDefault="00867973" w:rsidP="00867973">
      <w:pPr>
        <w:pStyle w:val="ListParagraph"/>
        <w:numPr>
          <w:ilvl w:val="1"/>
          <w:numId w:val="1"/>
        </w:numPr>
      </w:pPr>
      <w:r>
        <w:t xml:space="preserve">P. 36 Xpect to Achieve:  Day 5 – Start-up Activity </w:t>
      </w:r>
      <w:r>
        <w:rPr>
          <w:b/>
          <w:bCs/>
        </w:rPr>
        <w:t xml:space="preserve">and </w:t>
      </w:r>
      <w:r>
        <w:t>Guided Reading section</w:t>
      </w:r>
    </w:p>
    <w:p w14:paraId="5EE04C5D" w14:textId="209DAC1E" w:rsidR="00867973" w:rsidRDefault="00867973" w:rsidP="00867973">
      <w:pPr>
        <w:pStyle w:val="ListParagraph"/>
        <w:numPr>
          <w:ilvl w:val="1"/>
          <w:numId w:val="1"/>
        </w:numPr>
      </w:pPr>
      <w:r>
        <w:t xml:space="preserve">P. 38 Xpect to Achieve:  Day 6 – Start-up Activity </w:t>
      </w:r>
      <w:r>
        <w:rPr>
          <w:b/>
          <w:bCs/>
        </w:rPr>
        <w:t xml:space="preserve">and </w:t>
      </w:r>
      <w:r>
        <w:t>Whole Classs Lesson section</w:t>
      </w:r>
    </w:p>
    <w:p w14:paraId="49A02DA0" w14:textId="7E742C3F" w:rsidR="00867973" w:rsidRDefault="00867973" w:rsidP="00867973">
      <w:pPr>
        <w:pStyle w:val="ListParagraph"/>
        <w:numPr>
          <w:ilvl w:val="0"/>
          <w:numId w:val="1"/>
        </w:numPr>
      </w:pPr>
      <w:r>
        <w:t>POWERPOINT:  Find an Xpect to Achieve ppt in one of the XR Teacher Resources (KU or SPDG) to use for daily instruction and make it your own</w:t>
      </w:r>
    </w:p>
    <w:p w14:paraId="5DD15741" w14:textId="26BB858B" w:rsidR="00867973" w:rsidRDefault="00867973" w:rsidP="00867973">
      <w:r>
        <w:rPr>
          <w:b/>
          <w:bCs/>
          <w:u w:val="single"/>
        </w:rPr>
        <w:t>Word Mapping</w:t>
      </w:r>
    </w:p>
    <w:p w14:paraId="7B039415" w14:textId="77777777" w:rsidR="00867973" w:rsidRDefault="00867973" w:rsidP="00867973">
      <w:pPr>
        <w:pStyle w:val="ListParagraph"/>
        <w:numPr>
          <w:ilvl w:val="0"/>
          <w:numId w:val="2"/>
        </w:numPr>
      </w:pPr>
      <w:r>
        <w:t xml:space="preserve">Create </w:t>
      </w:r>
    </w:p>
    <w:p w14:paraId="08F8960D" w14:textId="6E7E36A7" w:rsidR="00867973" w:rsidRDefault="00867973" w:rsidP="00867973">
      <w:pPr>
        <w:pStyle w:val="ListParagraph"/>
        <w:numPr>
          <w:ilvl w:val="1"/>
          <w:numId w:val="2"/>
        </w:numPr>
      </w:pPr>
      <w:r>
        <w:t>ANCHOR CHARTS for any ACHIEVE expectations you feel will be necessary for quick reference</w:t>
      </w:r>
    </w:p>
    <w:p w14:paraId="7C30DB66" w14:textId="6CA718EC" w:rsidR="00867973" w:rsidRPr="005F35CD" w:rsidRDefault="00867973" w:rsidP="00867973">
      <w:pPr>
        <w:pStyle w:val="ListParagraph"/>
        <w:numPr>
          <w:ilvl w:val="1"/>
          <w:numId w:val="2"/>
        </w:numPr>
      </w:pPr>
      <w:r>
        <w:t xml:space="preserve">ANCHOR CHART for </w:t>
      </w:r>
      <w:r>
        <w:rPr>
          <w:i/>
          <w:iCs/>
        </w:rPr>
        <w:t>MAPS</w:t>
      </w:r>
    </w:p>
    <w:p w14:paraId="24D04D1E" w14:textId="66D4EC4D" w:rsidR="005F35CD" w:rsidRDefault="005F35CD" w:rsidP="005F35CD">
      <w:pPr>
        <w:pStyle w:val="ListParagraph"/>
        <w:numPr>
          <w:ilvl w:val="0"/>
          <w:numId w:val="2"/>
        </w:numPr>
      </w:pPr>
      <w:r>
        <w:t>Decide how you will award points for behavior when students are following the ACHIEVE Expectations for any particular activity.  (Daily Schedule – Day 1 mentions this)</w:t>
      </w:r>
    </w:p>
    <w:p w14:paraId="1975EE72" w14:textId="174EC809" w:rsidR="005F35CD" w:rsidRDefault="005F35CD" w:rsidP="005F35CD">
      <w:pPr>
        <w:pStyle w:val="ListParagraph"/>
        <w:numPr>
          <w:ilvl w:val="0"/>
          <w:numId w:val="2"/>
        </w:numPr>
      </w:pPr>
      <w:r>
        <w:t xml:space="preserve">Run student copies for </w:t>
      </w:r>
      <w:r>
        <w:rPr>
          <w:i/>
          <w:iCs/>
        </w:rPr>
        <w:t>Word Mapping Strategy Quiz</w:t>
      </w:r>
      <w:r>
        <w:t xml:space="preserve"> (found in the manual after Day 5)</w:t>
      </w:r>
    </w:p>
    <w:p w14:paraId="1C1BDD55" w14:textId="2525D20A" w:rsidR="00867973" w:rsidRDefault="00867973" w:rsidP="00867973">
      <w:pPr>
        <w:pStyle w:val="ListParagraph"/>
        <w:numPr>
          <w:ilvl w:val="0"/>
          <w:numId w:val="2"/>
        </w:numPr>
      </w:pPr>
      <w:r>
        <w:t>Print color-coded Prefix, Suffix, Roots lists</w:t>
      </w:r>
      <w:r>
        <w:tab/>
      </w:r>
    </w:p>
    <w:p w14:paraId="48209361" w14:textId="4A4C5FC5" w:rsidR="005F35CD" w:rsidRDefault="00867973" w:rsidP="00867973">
      <w:pPr>
        <w:pStyle w:val="ListParagraph"/>
        <w:numPr>
          <w:ilvl w:val="0"/>
          <w:numId w:val="2"/>
        </w:numPr>
      </w:pPr>
      <w:r>
        <w:t xml:space="preserve">POWERPOINT: </w:t>
      </w:r>
    </w:p>
    <w:p w14:paraId="20948447" w14:textId="622F10C9" w:rsidR="005F35CD" w:rsidRDefault="00867973" w:rsidP="005F35CD">
      <w:pPr>
        <w:pStyle w:val="ListParagraph"/>
        <w:numPr>
          <w:ilvl w:val="1"/>
          <w:numId w:val="2"/>
        </w:numPr>
      </w:pPr>
      <w:r>
        <w:t>Find a Word Mapping ppt in one of the XR Teacher Resources (KU or SPDG) to use for daily instruction and make it your own</w:t>
      </w:r>
      <w:r w:rsidR="005F35CD">
        <w:t xml:space="preserve"> (Note the Book Study information within this ppt)</w:t>
      </w:r>
    </w:p>
    <w:p w14:paraId="22239D2A" w14:textId="1A403D9B" w:rsidR="005F35CD" w:rsidRDefault="005F35CD" w:rsidP="005F35CD">
      <w:pPr>
        <w:pStyle w:val="ListParagraph"/>
        <w:numPr>
          <w:ilvl w:val="0"/>
          <w:numId w:val="2"/>
        </w:numPr>
      </w:pPr>
      <w:r>
        <w:t>Book Study Decisions:</w:t>
      </w:r>
    </w:p>
    <w:p w14:paraId="5B29544F" w14:textId="22200019" w:rsidR="005F35CD" w:rsidRDefault="005F35CD" w:rsidP="005F35CD">
      <w:pPr>
        <w:pStyle w:val="ListParagraph"/>
        <w:numPr>
          <w:ilvl w:val="2"/>
          <w:numId w:val="2"/>
        </w:numPr>
      </w:pPr>
      <w:r>
        <w:t xml:space="preserve">Decide where students will maintain the </w:t>
      </w:r>
      <w:r>
        <w:rPr>
          <w:i/>
          <w:iCs/>
        </w:rPr>
        <w:t>Book Study Assignments</w:t>
      </w:r>
      <w:r>
        <w:t>, p. 19 in Xpect to Achieve manual</w:t>
      </w:r>
    </w:p>
    <w:p w14:paraId="4CC002C4" w14:textId="431F8914" w:rsidR="005F35CD" w:rsidRDefault="005F35CD" w:rsidP="005F35CD">
      <w:pPr>
        <w:pStyle w:val="ListParagraph"/>
        <w:numPr>
          <w:ilvl w:val="2"/>
          <w:numId w:val="2"/>
        </w:numPr>
      </w:pPr>
      <w:r>
        <w:t xml:space="preserve">Decide which </w:t>
      </w:r>
      <w:r w:rsidR="0099603F">
        <w:t>Book Study Activities you will offer for the first book they read</w:t>
      </w:r>
    </w:p>
    <w:p w14:paraId="7DDED8BE" w14:textId="10C931C6" w:rsidR="0099603F" w:rsidRDefault="0099603F" w:rsidP="005F35CD">
      <w:pPr>
        <w:pStyle w:val="ListParagraph"/>
        <w:numPr>
          <w:ilvl w:val="2"/>
          <w:numId w:val="2"/>
        </w:numPr>
      </w:pPr>
      <w:r>
        <w:t>Decide how the classroom library will work or how they will access books to read</w:t>
      </w:r>
    </w:p>
    <w:p w14:paraId="0C99829C" w14:textId="21766A72" w:rsidR="0099603F" w:rsidRDefault="0099603F" w:rsidP="005F35CD">
      <w:pPr>
        <w:pStyle w:val="ListParagraph"/>
        <w:numPr>
          <w:ilvl w:val="2"/>
          <w:numId w:val="2"/>
        </w:numPr>
      </w:pPr>
      <w:r>
        <w:t>Decide how you will tell students which level books will be best for each</w:t>
      </w:r>
    </w:p>
    <w:p w14:paraId="2AC90909" w14:textId="36FC3D37" w:rsidR="0099603F" w:rsidRDefault="0099603F" w:rsidP="005F35CD">
      <w:pPr>
        <w:pStyle w:val="ListParagraph"/>
        <w:numPr>
          <w:ilvl w:val="2"/>
          <w:numId w:val="2"/>
        </w:numPr>
      </w:pPr>
      <w:r>
        <w:lastRenderedPageBreak/>
        <w:t>Will you require that they record the dates/minutes they read</w:t>
      </w:r>
    </w:p>
    <w:p w14:paraId="7B9C66B9" w14:textId="77777777" w:rsidR="0099603F" w:rsidRDefault="0099603F" w:rsidP="0099603F">
      <w:pPr>
        <w:pStyle w:val="ListParagraph"/>
        <w:ind w:left="2160"/>
      </w:pPr>
    </w:p>
    <w:p w14:paraId="44F0DF8D" w14:textId="77777777" w:rsidR="005F35CD" w:rsidRDefault="005F35CD" w:rsidP="005F35CD">
      <w:pPr>
        <w:pStyle w:val="ListParagraph"/>
        <w:numPr>
          <w:ilvl w:val="0"/>
          <w:numId w:val="2"/>
        </w:numPr>
      </w:pPr>
      <w:r>
        <w:t xml:space="preserve">On the Daily Schedules, note the changes necessary for </w:t>
      </w:r>
      <w:r>
        <w:rPr>
          <w:b/>
          <w:bCs/>
        </w:rPr>
        <w:t>Coach Carter</w:t>
      </w:r>
    </w:p>
    <w:p w14:paraId="531983B8" w14:textId="49102682" w:rsidR="00867973" w:rsidRDefault="005F35CD" w:rsidP="005F35CD">
      <w:pPr>
        <w:pStyle w:val="ListParagraph"/>
        <w:numPr>
          <w:ilvl w:val="1"/>
          <w:numId w:val="2"/>
        </w:numPr>
      </w:pPr>
      <w:r>
        <w:t xml:space="preserve">Word Mapping: </w:t>
      </w:r>
      <w:r w:rsidR="0099603F">
        <w:t>Day 1 – Guided Reading section</w:t>
      </w:r>
    </w:p>
    <w:p w14:paraId="6BD67102" w14:textId="77777777" w:rsidR="00507FA1" w:rsidRDefault="00851A60" w:rsidP="0099603F">
      <w:pPr>
        <w:pStyle w:val="ListParagraph"/>
        <w:numPr>
          <w:ilvl w:val="0"/>
          <w:numId w:val="2"/>
        </w:numPr>
      </w:pPr>
      <w:r>
        <w:t xml:space="preserve">Guided Reading – have a </w:t>
      </w:r>
      <w:r w:rsidR="00507FA1">
        <w:t xml:space="preserve">tool for students to write on to participate </w:t>
      </w:r>
    </w:p>
    <w:p w14:paraId="6798044B" w14:textId="28D76F52" w:rsidR="0099603F" w:rsidRDefault="0099603F" w:rsidP="0099603F">
      <w:pPr>
        <w:pStyle w:val="ListParagraph"/>
        <w:numPr>
          <w:ilvl w:val="0"/>
          <w:numId w:val="2"/>
        </w:numPr>
      </w:pPr>
      <w:r>
        <w:t xml:space="preserve">Make sure your Word Identification ppt includes the Word Mapping Strategy student Lesson charts </w:t>
      </w:r>
      <w:r w:rsidR="00900E9A">
        <w:t>(word parts</w:t>
      </w:r>
      <w:r w:rsidR="004032B9">
        <w:t>)</w:t>
      </w:r>
      <w:r w:rsidR="00900E9A">
        <w:t xml:space="preserve"> </w:t>
      </w:r>
      <w:r>
        <w:t>required:</w:t>
      </w:r>
    </w:p>
    <w:p w14:paraId="303AAFF6" w14:textId="6A983BA7" w:rsidR="0099603F" w:rsidRDefault="0099603F" w:rsidP="0099603F">
      <w:pPr>
        <w:pStyle w:val="ListParagraph"/>
        <w:numPr>
          <w:ilvl w:val="1"/>
          <w:numId w:val="2"/>
        </w:numPr>
      </w:pPr>
      <w:r>
        <w:t xml:space="preserve">Day 9 - Prefix Lesson 1 </w:t>
      </w:r>
    </w:p>
    <w:p w14:paraId="2A2752F6" w14:textId="69E0F740" w:rsidR="0099603F" w:rsidRDefault="0099603F" w:rsidP="0099603F">
      <w:pPr>
        <w:pStyle w:val="ListParagraph"/>
        <w:numPr>
          <w:ilvl w:val="1"/>
          <w:numId w:val="2"/>
        </w:numPr>
      </w:pPr>
      <w:r>
        <w:t>Day 14 - Prefix Lesson 2</w:t>
      </w:r>
    </w:p>
    <w:p w14:paraId="4D0AA5B3" w14:textId="713C3A14" w:rsidR="0099603F" w:rsidRDefault="0099603F" w:rsidP="0099603F">
      <w:pPr>
        <w:pStyle w:val="ListParagraph"/>
        <w:numPr>
          <w:ilvl w:val="0"/>
          <w:numId w:val="2"/>
        </w:numPr>
      </w:pPr>
      <w:r>
        <w:t xml:space="preserve">For Paired Practice activities, </w:t>
      </w:r>
      <w:r w:rsidR="00900E9A">
        <w:t>decide if you will make Reader and Coach Roles (Partner Sheets, p. 97)</w:t>
      </w:r>
    </w:p>
    <w:p w14:paraId="1632107A" w14:textId="76791851" w:rsidR="00082154" w:rsidRDefault="00082154" w:rsidP="0099603F">
      <w:pPr>
        <w:pStyle w:val="ListParagraph"/>
        <w:numPr>
          <w:ilvl w:val="0"/>
          <w:numId w:val="2"/>
        </w:numPr>
      </w:pPr>
      <w:r>
        <w:t xml:space="preserve">Run </w:t>
      </w:r>
      <w:r>
        <w:rPr>
          <w:i/>
          <w:iCs/>
        </w:rPr>
        <w:t xml:space="preserve">Prefix Quiz 1 </w:t>
      </w:r>
      <w:r w:rsidR="00326E96">
        <w:t xml:space="preserve">(p. 165 in Word Mapping manual) </w:t>
      </w:r>
      <w:r>
        <w:t xml:space="preserve">and </w:t>
      </w:r>
      <w:r>
        <w:rPr>
          <w:i/>
          <w:iCs/>
        </w:rPr>
        <w:t>Prefix Quiz 2</w:t>
      </w:r>
      <w:r w:rsidR="00326E96">
        <w:rPr>
          <w:i/>
          <w:iCs/>
        </w:rPr>
        <w:t xml:space="preserve"> </w:t>
      </w:r>
      <w:r w:rsidR="00326E96">
        <w:t>(p. 166 in Word Mapping manual)</w:t>
      </w:r>
    </w:p>
    <w:p w14:paraId="71C4DE4A" w14:textId="3E8F3005" w:rsidR="00900E9A" w:rsidRDefault="00900E9A" w:rsidP="0099603F">
      <w:pPr>
        <w:pStyle w:val="ListParagraph"/>
        <w:numPr>
          <w:ilvl w:val="0"/>
          <w:numId w:val="2"/>
        </w:numPr>
      </w:pPr>
      <w:r>
        <w:t xml:space="preserve">Run copies of the </w:t>
      </w:r>
      <w:r>
        <w:rPr>
          <w:i/>
          <w:iCs/>
        </w:rPr>
        <w:t>Word Identification Feedback Checklist</w:t>
      </w:r>
      <w:r>
        <w:t>, p. 83 for Independent Practice</w:t>
      </w:r>
    </w:p>
    <w:p w14:paraId="569E42FB" w14:textId="77777777" w:rsidR="00900E9A" w:rsidRDefault="00900E9A" w:rsidP="0099603F">
      <w:pPr>
        <w:pStyle w:val="ListParagraph"/>
        <w:numPr>
          <w:ilvl w:val="0"/>
          <w:numId w:val="2"/>
        </w:numPr>
      </w:pPr>
      <w:r>
        <w:t xml:space="preserve">Run copies of the Passages and Comprehension Questions – </w:t>
      </w:r>
    </w:p>
    <w:p w14:paraId="01A2CE6F" w14:textId="0D6F859C" w:rsidR="00900E9A" w:rsidRDefault="00900E9A" w:rsidP="00900E9A">
      <w:pPr>
        <w:pStyle w:val="ListParagraph"/>
        <w:numPr>
          <w:ilvl w:val="1"/>
          <w:numId w:val="2"/>
        </w:numPr>
      </w:pPr>
      <w:r>
        <w:t>Decide whether you will laminate a few sets of the Comprehension Questions or if you want each student to have their own copy for each passage they read</w:t>
      </w:r>
    </w:p>
    <w:p w14:paraId="7002C7AC" w14:textId="2BF74263" w:rsidR="00900E9A" w:rsidRDefault="00900E9A" w:rsidP="00900E9A">
      <w:pPr>
        <w:pStyle w:val="ListParagraph"/>
        <w:numPr>
          <w:ilvl w:val="1"/>
          <w:numId w:val="2"/>
        </w:numPr>
      </w:pPr>
      <w:r>
        <w:t>Decide if students will write on the passages or if you will laminate a few sets for use in the classroom</w:t>
      </w:r>
    </w:p>
    <w:p w14:paraId="4E4CAE3B" w14:textId="000C96E1" w:rsidR="00417347" w:rsidRDefault="00A80A3A" w:rsidP="00417347">
      <w:pPr>
        <w:rPr>
          <w:b/>
          <w:bCs/>
          <w:u w:val="single"/>
        </w:rPr>
      </w:pPr>
      <w:r>
        <w:rPr>
          <w:b/>
          <w:bCs/>
          <w:u w:val="single"/>
        </w:rPr>
        <w:t>Word Identification</w:t>
      </w:r>
    </w:p>
    <w:p w14:paraId="1E5C8A2E" w14:textId="67ADA99B" w:rsidR="00A80A3A" w:rsidRDefault="004466DB" w:rsidP="004466DB">
      <w:pPr>
        <w:pStyle w:val="ListParagraph"/>
        <w:numPr>
          <w:ilvl w:val="0"/>
          <w:numId w:val="3"/>
        </w:numPr>
      </w:pPr>
      <w:r>
        <w:t>POWERPOINT:  Find a Word Identification Strategy ppt in one of the XR Teacher Resources (KU or SPDG) to use for daily instruction and make it your own</w:t>
      </w:r>
    </w:p>
    <w:p w14:paraId="0A2FAB58" w14:textId="4590570A" w:rsidR="004466DB" w:rsidRDefault="004466DB" w:rsidP="004466DB">
      <w:pPr>
        <w:pStyle w:val="ListParagraph"/>
        <w:numPr>
          <w:ilvl w:val="0"/>
          <w:numId w:val="3"/>
        </w:numPr>
      </w:pPr>
      <w:r>
        <w:t>If you prefer to use the Beginnings and Endings Lists on color-paper, you will need to print student copies</w:t>
      </w:r>
    </w:p>
    <w:p w14:paraId="283FF5F3" w14:textId="55979B00" w:rsidR="004466DB" w:rsidRDefault="004466DB" w:rsidP="004466DB">
      <w:pPr>
        <w:pStyle w:val="ListParagraph"/>
        <w:numPr>
          <w:ilvl w:val="0"/>
          <w:numId w:val="3"/>
        </w:numPr>
      </w:pPr>
      <w:r>
        <w:t>Run copies of Verbal Practice Quiz, p. 70 in Word ID Notebook</w:t>
      </w:r>
    </w:p>
    <w:p w14:paraId="1DAAF019" w14:textId="3D0F790A" w:rsidR="004466DB" w:rsidRDefault="004466DB" w:rsidP="004466DB">
      <w:pPr>
        <w:pStyle w:val="ListParagraph"/>
        <w:numPr>
          <w:ilvl w:val="0"/>
          <w:numId w:val="3"/>
        </w:numPr>
      </w:pPr>
      <w:r>
        <w:t>Decide how you will organize student passage copies and comprehension questions</w:t>
      </w:r>
    </w:p>
    <w:p w14:paraId="34C14CBC" w14:textId="1EE95553" w:rsidR="004466DB" w:rsidRDefault="004466DB" w:rsidP="004466DB">
      <w:pPr>
        <w:rPr>
          <w:b/>
          <w:bCs/>
          <w:u w:val="single"/>
        </w:rPr>
      </w:pPr>
      <w:r>
        <w:rPr>
          <w:b/>
          <w:bCs/>
          <w:u w:val="single"/>
        </w:rPr>
        <w:t>Possible Selves</w:t>
      </w:r>
    </w:p>
    <w:p w14:paraId="27586D84" w14:textId="50A91D9B" w:rsidR="004466DB" w:rsidRDefault="003F6374" w:rsidP="003F6374">
      <w:pPr>
        <w:pStyle w:val="ListParagraph"/>
        <w:numPr>
          <w:ilvl w:val="0"/>
          <w:numId w:val="4"/>
        </w:numPr>
      </w:pPr>
      <w:r>
        <w:t>POWERPOINT:  Find a Possible Selves ppt in one of the XR Teacher Resources (KU or SPDG) to use for daily instruction and make it your own.  [REMEMBER:  If you are going to use the 4 graphic organizers in place of pp. 67-74, you will need to make this change in the ppt.]</w:t>
      </w:r>
    </w:p>
    <w:p w14:paraId="26AF5173" w14:textId="197F7309" w:rsidR="003F6374" w:rsidRDefault="003F6374" w:rsidP="003F6374">
      <w:pPr>
        <w:pStyle w:val="ListParagraph"/>
        <w:numPr>
          <w:ilvl w:val="0"/>
          <w:numId w:val="4"/>
        </w:numPr>
      </w:pPr>
      <w:r>
        <w:t xml:space="preserve">Do you plan to </w:t>
      </w:r>
      <w:r w:rsidR="00962684">
        <w:t xml:space="preserve">use the 4 graph organizers in place of pp. 67-74?  If yes, run a set for each student </w:t>
      </w:r>
      <w:r w:rsidR="00962684">
        <w:rPr>
          <w:b/>
          <w:bCs/>
          <w:u w:val="single"/>
        </w:rPr>
        <w:t>and</w:t>
      </w:r>
      <w:r w:rsidR="00962684">
        <w:t xml:space="preserve"> replace pp. 3-10 in the Student Notebooks in the PS tab.</w:t>
      </w:r>
    </w:p>
    <w:p w14:paraId="72E3CB70" w14:textId="5D7E2EDE" w:rsidR="00962684" w:rsidRDefault="00962684" w:rsidP="003F6374">
      <w:pPr>
        <w:pStyle w:val="ListParagraph"/>
        <w:numPr>
          <w:ilvl w:val="0"/>
          <w:numId w:val="4"/>
        </w:numPr>
      </w:pPr>
      <w:r>
        <w:t>3-prong folders – one for each student</w:t>
      </w:r>
    </w:p>
    <w:p w14:paraId="35AA2D97" w14:textId="7CC4EA52" w:rsidR="00962684" w:rsidRPr="004466DB" w:rsidRDefault="00962684" w:rsidP="003F6374">
      <w:pPr>
        <w:pStyle w:val="ListParagraph"/>
        <w:numPr>
          <w:ilvl w:val="0"/>
          <w:numId w:val="4"/>
        </w:numPr>
      </w:pPr>
      <w:r>
        <w:t>Glue sticks</w:t>
      </w:r>
    </w:p>
    <w:sectPr w:rsidR="00962684" w:rsidRPr="004466DB" w:rsidSect="005F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CBE84" w14:textId="77777777" w:rsidR="007F0E92" w:rsidRDefault="007F0E92" w:rsidP="009E60D8">
      <w:pPr>
        <w:spacing w:after="0" w:line="240" w:lineRule="auto"/>
      </w:pPr>
      <w:r>
        <w:separator/>
      </w:r>
    </w:p>
  </w:endnote>
  <w:endnote w:type="continuationSeparator" w:id="0">
    <w:p w14:paraId="6760BAD6" w14:textId="77777777" w:rsidR="007F0E92" w:rsidRDefault="007F0E92" w:rsidP="009E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A12D" w14:textId="77777777" w:rsidR="009E60D8" w:rsidRDefault="009E60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7A9D" w14:textId="17A12C58" w:rsidR="009E60D8" w:rsidRPr="009E60D8" w:rsidRDefault="009E60D8">
    <w:pPr>
      <w:pStyle w:val="Footer"/>
      <w:rPr>
        <w:i/>
        <w:iCs/>
        <w:sz w:val="15"/>
        <w:szCs w:val="15"/>
      </w:rPr>
    </w:pPr>
    <w:r>
      <w:rPr>
        <w:i/>
        <w:iCs/>
        <w:sz w:val="15"/>
        <w:szCs w:val="15"/>
      </w:rPr>
      <w:t>2025 Rosanne Arvin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58B9" w14:textId="77777777" w:rsidR="009E60D8" w:rsidRDefault="009E6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468FE" w14:textId="77777777" w:rsidR="007F0E92" w:rsidRDefault="007F0E92" w:rsidP="009E60D8">
      <w:pPr>
        <w:spacing w:after="0" w:line="240" w:lineRule="auto"/>
      </w:pPr>
      <w:r>
        <w:separator/>
      </w:r>
    </w:p>
  </w:footnote>
  <w:footnote w:type="continuationSeparator" w:id="0">
    <w:p w14:paraId="3216529A" w14:textId="77777777" w:rsidR="007F0E92" w:rsidRDefault="007F0E92" w:rsidP="009E6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EBB7" w14:textId="77777777" w:rsidR="009E60D8" w:rsidRDefault="009E6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149E" w14:textId="77777777" w:rsidR="009E60D8" w:rsidRDefault="009E60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1A242" w14:textId="77777777" w:rsidR="009E60D8" w:rsidRDefault="009E6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54B94"/>
    <w:multiLevelType w:val="hybridMultilevel"/>
    <w:tmpl w:val="5AC82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56C71"/>
    <w:multiLevelType w:val="hybridMultilevel"/>
    <w:tmpl w:val="DD8AA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A281B"/>
    <w:multiLevelType w:val="hybridMultilevel"/>
    <w:tmpl w:val="D94A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B3D9F"/>
    <w:multiLevelType w:val="hybridMultilevel"/>
    <w:tmpl w:val="7960F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3711">
    <w:abstractNumId w:val="0"/>
  </w:num>
  <w:num w:numId="2" w16cid:durableId="131945153">
    <w:abstractNumId w:val="2"/>
  </w:num>
  <w:num w:numId="3" w16cid:durableId="2111778207">
    <w:abstractNumId w:val="1"/>
  </w:num>
  <w:num w:numId="4" w16cid:durableId="957174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16"/>
    <w:rsid w:val="00082154"/>
    <w:rsid w:val="00184218"/>
    <w:rsid w:val="001C7D42"/>
    <w:rsid w:val="00260A4A"/>
    <w:rsid w:val="00286B93"/>
    <w:rsid w:val="00326E96"/>
    <w:rsid w:val="00363550"/>
    <w:rsid w:val="003F3123"/>
    <w:rsid w:val="003F6374"/>
    <w:rsid w:val="004032B9"/>
    <w:rsid w:val="00417347"/>
    <w:rsid w:val="004466DB"/>
    <w:rsid w:val="004D0FAA"/>
    <w:rsid w:val="00507FA1"/>
    <w:rsid w:val="005C4CC7"/>
    <w:rsid w:val="005D1F84"/>
    <w:rsid w:val="005F35CD"/>
    <w:rsid w:val="006D32D6"/>
    <w:rsid w:val="007F0E92"/>
    <w:rsid w:val="00851A60"/>
    <w:rsid w:val="00867973"/>
    <w:rsid w:val="00900E9A"/>
    <w:rsid w:val="00951644"/>
    <w:rsid w:val="00962684"/>
    <w:rsid w:val="0099603F"/>
    <w:rsid w:val="009E60D8"/>
    <w:rsid w:val="00A80A3A"/>
    <w:rsid w:val="00AE532F"/>
    <w:rsid w:val="00B3115F"/>
    <w:rsid w:val="00B34361"/>
    <w:rsid w:val="00B60444"/>
    <w:rsid w:val="00BD2516"/>
    <w:rsid w:val="00D50AF6"/>
    <w:rsid w:val="00D9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39AB7"/>
  <w15:chartTrackingRefBased/>
  <w15:docId w15:val="{9C5AAA2B-D5A9-4BC5-A8A0-7459BA0F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5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5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5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5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5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5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5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5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5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5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5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51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6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0D8"/>
  </w:style>
  <w:style w:type="paragraph" w:styleId="Footer">
    <w:name w:val="footer"/>
    <w:basedOn w:val="Normal"/>
    <w:link w:val="FooterChar"/>
    <w:uiPriority w:val="99"/>
    <w:unhideWhenUsed/>
    <w:rsid w:val="009E6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Rosanne Arvin</dc:creator>
  <cp:keywords/>
  <dc:description/>
  <cp:lastModifiedBy>Tipton, Mona D</cp:lastModifiedBy>
  <cp:revision>5</cp:revision>
  <dcterms:created xsi:type="dcterms:W3CDTF">2025-06-16T17:06:00Z</dcterms:created>
  <dcterms:modified xsi:type="dcterms:W3CDTF">2025-06-16T17:14:00Z</dcterms:modified>
</cp:coreProperties>
</file>