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ABD8" w14:textId="2DFD89BD" w:rsidR="00CD2214" w:rsidRPr="00CD2214" w:rsidRDefault="000E55EF">
      <w:pPr>
        <w:rPr>
          <w:sz w:val="32"/>
        </w:rPr>
      </w:pPr>
      <w:r>
        <w:rPr>
          <w:b/>
          <w:sz w:val="40"/>
        </w:rPr>
        <w:t xml:space="preserve"> </w:t>
      </w:r>
      <w:r w:rsidR="00CD2214" w:rsidRPr="00566981">
        <w:rPr>
          <w:b/>
          <w:sz w:val="40"/>
        </w:rPr>
        <w:t>SMARTER</w:t>
      </w:r>
      <w:r w:rsidR="00CD2214">
        <w:t xml:space="preserve"> </w:t>
      </w:r>
      <w:r w:rsidR="00CD2214" w:rsidRPr="00CD2214">
        <w:t xml:space="preserve">is the planning and instructional cycle used as teachers </w:t>
      </w:r>
      <w:r w:rsidR="00A37CA0">
        <w:t xml:space="preserve">analyze and </w:t>
      </w:r>
      <w:r w:rsidR="00CD2214" w:rsidRPr="00CD2214">
        <w:t xml:space="preserve">reflect on </w:t>
      </w:r>
      <w:r w:rsidR="00A37CA0">
        <w:t>the S</w:t>
      </w:r>
      <w:r w:rsidR="00CD2214" w:rsidRPr="00CD2214">
        <w:t xml:space="preserve">tandards and implement the Strategic Instruction Model (SIM) Content Enhancement Routines (CER) and/or Learning Strategies (LS) </w:t>
      </w:r>
      <w:r w:rsidR="00493ABC">
        <w:t xml:space="preserve">Instruction </w:t>
      </w:r>
      <w:r w:rsidR="00CD2214" w:rsidRPr="00CD2214">
        <w:t>to support diverse learners</w:t>
      </w:r>
      <w:r w:rsidR="00CD2214">
        <w:t>.</w:t>
      </w:r>
      <w:r w:rsidR="00B56B54">
        <w:t xml:space="preserve"> This chart utilizes the SMARTER planning cycle as a framework for the writing strategies curriculum. </w:t>
      </w:r>
    </w:p>
    <w:p w14:paraId="07DC725C" w14:textId="77777777" w:rsidR="00CD2214" w:rsidRPr="00CD2214" w:rsidRDefault="00CD2214">
      <w:pPr>
        <w:rPr>
          <w:sz w:val="32"/>
        </w:rPr>
      </w:pPr>
    </w:p>
    <w:p w14:paraId="2F1BF4B0" w14:textId="14E8EFB5" w:rsidR="002A536A" w:rsidRDefault="00790587" w:rsidP="00F71786">
      <w:pPr>
        <w:tabs>
          <w:tab w:val="center" w:pos="7200"/>
          <w:tab w:val="left" w:pos="7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E1DC1C" wp14:editId="54423364">
                <wp:simplePos x="0" y="0"/>
                <wp:positionH relativeFrom="column">
                  <wp:posOffset>3898900</wp:posOffset>
                </wp:positionH>
                <wp:positionV relativeFrom="paragraph">
                  <wp:posOffset>55880</wp:posOffset>
                </wp:positionV>
                <wp:extent cx="1531925" cy="527100"/>
                <wp:effectExtent l="0" t="0" r="17780" b="317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25" cy="527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83511" w14:textId="2E638074" w:rsidR="00B5464F" w:rsidRPr="00B05770" w:rsidRDefault="00F71786" w:rsidP="00B54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5770">
                              <w:rPr>
                                <w:b/>
                                <w:color w:val="000000" w:themeColor="text1"/>
                              </w:rPr>
                              <w:t>Select and Shape the Critical Outcome</w:t>
                            </w:r>
                            <w:r w:rsidR="00B05770" w:rsidRPr="00B05770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E1DC1C" id="Rounded Rectangle 2" o:spid="_x0000_s1026" style="position:absolute;margin-left:307pt;margin-top:4.4pt;width:120.6pt;height:41.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" fillcolor="#b4c6e7 [1300]" strokecolor="#4472c4 [3204]" strokeweight="1pt">
                <v:stroke joinstyle="miter"/>
                <v:textbox inset="3.6pt,,3.6pt">
                  <w:txbxContent>
                    <w:p w14:paraId="30D83511" w14:textId="2E638074" w:rsidR="00B5464F" w:rsidRPr="00B05770" w:rsidRDefault="00F71786" w:rsidP="00B546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5770">
                        <w:rPr>
                          <w:b/>
                          <w:color w:val="000000" w:themeColor="text1"/>
                        </w:rPr>
                        <w:t>Select and Shape the Critical Outcome</w:t>
                      </w:r>
                      <w:r w:rsidR="00B05770" w:rsidRPr="00B05770">
                        <w:rPr>
                          <w:b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9D167C">
        <w:tab/>
      </w:r>
      <w:r w:rsidR="00F71786">
        <w:tab/>
      </w:r>
    </w:p>
    <w:p w14:paraId="5E86BF6E" w14:textId="4C8C78BD" w:rsidR="008A6B74" w:rsidRDefault="004943EC" w:rsidP="00B05770">
      <w:pPr>
        <w:tabs>
          <w:tab w:val="left" w:pos="7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37487F" wp14:editId="31C74FD7">
                <wp:simplePos x="0" y="0"/>
                <wp:positionH relativeFrom="column">
                  <wp:posOffset>5654675</wp:posOffset>
                </wp:positionH>
                <wp:positionV relativeFrom="paragraph">
                  <wp:posOffset>109855</wp:posOffset>
                </wp:positionV>
                <wp:extent cx="266229" cy="105891"/>
                <wp:effectExtent l="25400" t="76200" r="0" b="7239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9681">
                          <a:off x="0" y="0"/>
                          <a:ext cx="266229" cy="1058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74C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445.25pt;margin-top:8.65pt;width:20.95pt;height:8.35pt;rotation:2752164fd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" adj="1730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E7BB5A2" wp14:editId="464EAD6B">
                <wp:simplePos x="0" y="0"/>
                <wp:positionH relativeFrom="column">
                  <wp:posOffset>3334304</wp:posOffset>
                </wp:positionH>
                <wp:positionV relativeFrom="paragraph">
                  <wp:posOffset>137044</wp:posOffset>
                </wp:positionV>
                <wp:extent cx="266229" cy="105891"/>
                <wp:effectExtent l="25400" t="76200" r="13335" b="7239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8120">
                          <a:off x="0" y="0"/>
                          <a:ext cx="266229" cy="1058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F4F09" id="Right Arrow 14" o:spid="_x0000_s1026" type="#_x0000_t13" style="position:absolute;margin-left:262.55pt;margin-top:10.8pt;width:20.95pt;height:8.35pt;rotation:-2263045fd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" adj="17304" fillcolor="#4472c4 [3204]" strokecolor="#1f3763 [1604]" strokeweight="1pt"/>
            </w:pict>
          </mc:Fallback>
        </mc:AlternateContent>
      </w:r>
      <w:r w:rsidR="009D167C">
        <w:t xml:space="preserve"> </w:t>
      </w:r>
      <w:r w:rsidR="00B05770">
        <w:tab/>
      </w:r>
    </w:p>
    <w:p w14:paraId="726AC157" w14:textId="7B558C07" w:rsidR="002A536A" w:rsidRDefault="002A536A" w:rsidP="00F71786">
      <w:pPr>
        <w:tabs>
          <w:tab w:val="left" w:pos="7880"/>
        </w:tabs>
        <w:jc w:val="center"/>
      </w:pPr>
    </w:p>
    <w:p w14:paraId="04881368" w14:textId="7C73A363" w:rsidR="002A536A" w:rsidRDefault="00F717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26385B" wp14:editId="3A43AB92">
                <wp:simplePos x="0" y="0"/>
                <wp:positionH relativeFrom="column">
                  <wp:posOffset>2209800</wp:posOffset>
                </wp:positionH>
                <wp:positionV relativeFrom="paragraph">
                  <wp:posOffset>31115</wp:posOffset>
                </wp:positionV>
                <wp:extent cx="1531620" cy="527050"/>
                <wp:effectExtent l="0" t="0" r="17780" b="317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27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A9AA5" w14:textId="67D3DDE4" w:rsidR="00B5464F" w:rsidRPr="003A6D06" w:rsidRDefault="00790587" w:rsidP="00B546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B05770">
                              <w:rPr>
                                <w:b/>
                                <w:color w:val="000000" w:themeColor="text1"/>
                              </w:rPr>
                              <w:t xml:space="preserve">evisit Critical </w:t>
                            </w:r>
                            <w:r w:rsidR="00F71786">
                              <w:rPr>
                                <w:b/>
                                <w:color w:val="000000" w:themeColor="text1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6385B" id="Rounded Rectangle 7" o:spid="_x0000_s1027" style="position:absolute;margin-left:174pt;margin-top:2.45pt;width:120.6pt;height:41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" fillcolor="#b4c6e7 [1300]" strokecolor="#4472c4 [3204]" strokeweight="1pt">
                <v:stroke joinstyle="miter"/>
                <v:textbox inset="3.6pt,,3.6pt">
                  <w:txbxContent>
                    <w:p w14:paraId="292A9AA5" w14:textId="67D3DDE4" w:rsidR="00B5464F" w:rsidRPr="003A6D06" w:rsidRDefault="00790587" w:rsidP="00B5464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</w:t>
                      </w:r>
                      <w:r w:rsidR="00B05770">
                        <w:rPr>
                          <w:b/>
                          <w:color w:val="000000" w:themeColor="text1"/>
                        </w:rPr>
                        <w:t xml:space="preserve">evisit Critical </w:t>
                      </w:r>
                      <w:r w:rsidR="00F71786">
                        <w:rPr>
                          <w:b/>
                          <w:color w:val="000000" w:themeColor="text1"/>
                        </w:rPr>
                        <w:t>Outcomes</w:t>
                      </w:r>
                    </w:p>
                  </w:txbxContent>
                </v:textbox>
              </v:roundrect>
            </w:pict>
          </mc:Fallback>
        </mc:AlternateContent>
      </w:r>
      <w:r w:rsidR="0079058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144232" wp14:editId="1943F737">
                <wp:simplePos x="0" y="0"/>
                <wp:positionH relativeFrom="column">
                  <wp:posOffset>5651500</wp:posOffset>
                </wp:positionH>
                <wp:positionV relativeFrom="paragraph">
                  <wp:posOffset>31115</wp:posOffset>
                </wp:positionV>
                <wp:extent cx="1531925" cy="527100"/>
                <wp:effectExtent l="0" t="0" r="17780" b="317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25" cy="527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57EBC" w14:textId="77777777" w:rsidR="00B5464F" w:rsidRPr="003A6D06" w:rsidRDefault="002A536A" w:rsidP="00B546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6D06">
                              <w:rPr>
                                <w:b/>
                                <w:color w:val="000000" w:themeColor="text1"/>
                              </w:rPr>
                              <w:t>Map Critical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44232" id="Rounded Rectangle 3" o:spid="_x0000_s1028" style="position:absolute;margin-left:445pt;margin-top:2.45pt;width:120.6pt;height:41.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" fillcolor="#b4c6e7 [1300]" strokecolor="#4472c4 [3204]" strokeweight="1pt">
                <v:stroke joinstyle="miter"/>
                <v:textbox inset="3.6pt,,3.6pt">
                  <w:txbxContent>
                    <w:p w14:paraId="39257EBC" w14:textId="77777777" w:rsidR="00B5464F" w:rsidRPr="003A6D06" w:rsidRDefault="002A536A" w:rsidP="00B5464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6D06">
                        <w:rPr>
                          <w:b/>
                          <w:color w:val="000000" w:themeColor="text1"/>
                        </w:rPr>
                        <w:t>Map Critical Content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5D265D" w14:textId="5DCFF83B" w:rsidR="002A536A" w:rsidRDefault="00790587" w:rsidP="00790587">
      <w:pPr>
        <w:tabs>
          <w:tab w:val="left" w:pos="4740"/>
        </w:tabs>
      </w:pPr>
      <w:r>
        <w:tab/>
      </w:r>
    </w:p>
    <w:p w14:paraId="5795B6B8" w14:textId="5F109D36" w:rsidR="002A536A" w:rsidRDefault="00790587" w:rsidP="00F71786">
      <w:pPr>
        <w:tabs>
          <w:tab w:val="left" w:pos="4200"/>
          <w:tab w:val="left" w:pos="5200"/>
        </w:tabs>
      </w:pPr>
      <w:r>
        <w:tab/>
      </w:r>
      <w:r w:rsidR="00F71786">
        <w:tab/>
      </w:r>
    </w:p>
    <w:p w14:paraId="258F9147" w14:textId="253A84AC" w:rsidR="002A536A" w:rsidRDefault="004B5C8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7801B6C" wp14:editId="5F6FC4A8">
                <wp:simplePos x="0" y="0"/>
                <wp:positionH relativeFrom="column">
                  <wp:posOffset>6244590</wp:posOffset>
                </wp:positionH>
                <wp:positionV relativeFrom="paragraph">
                  <wp:posOffset>103505</wp:posOffset>
                </wp:positionV>
                <wp:extent cx="281940" cy="99695"/>
                <wp:effectExtent l="14922" t="10478" r="63183" b="63182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1940" cy="99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7777F" id="Right Arrow 10" o:spid="_x0000_s1026" type="#_x0000_t13" style="position:absolute;margin-left:491.7pt;margin-top:8.15pt;width:22.2pt;height:7.85pt;rotation:90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" adj="17781" fillcolor="#4472c4 [3204]" strokecolor="#1f3763 [1604]" strokeweight="1pt"/>
            </w:pict>
          </mc:Fallback>
        </mc:AlternateContent>
      </w:r>
      <w:r w:rsidR="00CE7E5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908423" wp14:editId="5DD84C67">
                <wp:simplePos x="0" y="0"/>
                <wp:positionH relativeFrom="column">
                  <wp:posOffset>2810828</wp:posOffset>
                </wp:positionH>
                <wp:positionV relativeFrom="paragraph">
                  <wp:posOffset>101917</wp:posOffset>
                </wp:positionV>
                <wp:extent cx="282375" cy="99836"/>
                <wp:effectExtent l="14922" t="35878" r="63183" b="37782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2375" cy="998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B0951" id="Right Arrow 13" o:spid="_x0000_s1026" type="#_x0000_t13" style="position:absolute;margin-left:221.35pt;margin-top:8pt;width:22.25pt;height:7.85pt;rotation:-90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" adj="17782" fillcolor="#4472c4 [3204]" strokecolor="#1f3763 [1604]" strokeweight="1pt"/>
            </w:pict>
          </mc:Fallback>
        </mc:AlternateContent>
      </w:r>
    </w:p>
    <w:p w14:paraId="0FC521DE" w14:textId="2F4BE78E" w:rsidR="002A536A" w:rsidRDefault="007905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EFC22" wp14:editId="0A921AC6">
                <wp:simplePos x="0" y="0"/>
                <wp:positionH relativeFrom="column">
                  <wp:posOffset>5727700</wp:posOffset>
                </wp:positionH>
                <wp:positionV relativeFrom="paragraph">
                  <wp:posOffset>137795</wp:posOffset>
                </wp:positionV>
                <wp:extent cx="1531925" cy="527100"/>
                <wp:effectExtent l="0" t="0" r="17780" b="317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25" cy="527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53F03" w14:textId="2219E39D" w:rsidR="00B5464F" w:rsidRPr="003A6D06" w:rsidRDefault="002A536A" w:rsidP="00B546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6D06">
                              <w:rPr>
                                <w:b/>
                                <w:color w:val="000000" w:themeColor="text1"/>
                              </w:rPr>
                              <w:t>Analyze</w:t>
                            </w:r>
                            <w:r w:rsidR="000A3467">
                              <w:rPr>
                                <w:b/>
                                <w:color w:val="000000" w:themeColor="text1"/>
                              </w:rPr>
                              <w:t xml:space="preserve"> Content</w:t>
                            </w:r>
                            <w:r w:rsidRPr="003A6D06">
                              <w:rPr>
                                <w:b/>
                                <w:color w:val="000000" w:themeColor="text1"/>
                              </w:rPr>
                              <w:t xml:space="preserve"> for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EFC22" id="Rounded Rectangle 4" o:spid="_x0000_s1029" style="position:absolute;margin-left:451pt;margin-top:10.85pt;width:120.6pt;height:4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" fillcolor="#b4c6e7 [1300]" strokecolor="#4472c4 [3204]" strokeweight="1pt">
                <v:stroke joinstyle="miter"/>
                <v:textbox inset="3.6pt,,3.6pt">
                  <w:txbxContent>
                    <w:p w14:paraId="1CB53F03" w14:textId="2219E39D" w:rsidR="00B5464F" w:rsidRPr="003A6D06" w:rsidRDefault="002A536A" w:rsidP="00B5464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6D06">
                        <w:rPr>
                          <w:b/>
                          <w:color w:val="000000" w:themeColor="text1"/>
                        </w:rPr>
                        <w:t>Analyze</w:t>
                      </w:r>
                      <w:r w:rsidR="000A3467">
                        <w:rPr>
                          <w:b/>
                          <w:color w:val="000000" w:themeColor="text1"/>
                        </w:rPr>
                        <w:t xml:space="preserve"> Content</w:t>
                      </w:r>
                      <w:r w:rsidRPr="003A6D06">
                        <w:rPr>
                          <w:b/>
                          <w:color w:val="000000" w:themeColor="text1"/>
                        </w:rPr>
                        <w:t xml:space="preserve"> for Learning Challenges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FEFC9E" wp14:editId="3BCF3361">
                <wp:simplePos x="0" y="0"/>
                <wp:positionH relativeFrom="column">
                  <wp:posOffset>2146300</wp:posOffset>
                </wp:positionH>
                <wp:positionV relativeFrom="paragraph">
                  <wp:posOffset>137795</wp:posOffset>
                </wp:positionV>
                <wp:extent cx="1531925" cy="527100"/>
                <wp:effectExtent l="0" t="0" r="17780" b="317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25" cy="527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46306" w14:textId="77777777" w:rsidR="00B5464F" w:rsidRPr="003A6D06" w:rsidRDefault="002A536A" w:rsidP="00B546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6D06">
                              <w:rPr>
                                <w:b/>
                                <w:color w:val="000000" w:themeColor="text1"/>
                              </w:rPr>
                              <w:t>Evaluate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EFC9E" id="Rounded Rectangle 6" o:spid="_x0000_s1030" style="position:absolute;margin-left:169pt;margin-top:10.85pt;width:120.6pt;height:4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" fillcolor="#b4c6e7 [1300]" strokecolor="#4472c4 [3204]" strokeweight="1pt">
                <v:stroke joinstyle="miter"/>
                <v:textbox inset="3.6pt,,3.6pt">
                  <w:txbxContent>
                    <w:p w14:paraId="7FC46306" w14:textId="77777777" w:rsidR="00B5464F" w:rsidRPr="003A6D06" w:rsidRDefault="002A536A" w:rsidP="00B5464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6D06">
                        <w:rPr>
                          <w:b/>
                          <w:color w:val="000000" w:themeColor="text1"/>
                        </w:rPr>
                        <w:t>Evaluate Learning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B109A8" w14:textId="0570BE1A" w:rsidR="002A536A" w:rsidRDefault="00E93CA1" w:rsidP="00E93CA1">
      <w:pPr>
        <w:tabs>
          <w:tab w:val="left" w:pos="194"/>
          <w:tab w:val="left" w:pos="9977"/>
        </w:tabs>
      </w:pPr>
      <w:r>
        <w:tab/>
      </w:r>
      <w:r w:rsidR="000A3467">
        <w:t xml:space="preserve"> </w:t>
      </w:r>
    </w:p>
    <w:p w14:paraId="5ACC3ADC" w14:textId="53DF652B" w:rsidR="002A536A" w:rsidRDefault="00E93C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3E96D1" wp14:editId="00570574">
                <wp:simplePos x="0" y="0"/>
                <wp:positionH relativeFrom="column">
                  <wp:posOffset>3691723</wp:posOffset>
                </wp:positionH>
                <wp:positionV relativeFrom="paragraph">
                  <wp:posOffset>179635</wp:posOffset>
                </wp:positionV>
                <wp:extent cx="1280160" cy="121079"/>
                <wp:effectExtent l="0" t="228600" r="0" b="2349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90">
                          <a:off x="0" y="0"/>
                          <a:ext cx="1280160" cy="1210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5CF" id="Right Arrow 1" o:spid="_x0000_s1026" type="#_x0000_t13" style="position:absolute;margin-left:290.7pt;margin-top:14.15pt;width:100.8pt;height:9.55pt;rotation:1317590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" adj="20579" fillcolor="#4472c4 [3204]" strokecolor="#1f3763 [1604]" strokeweight="1pt"/>
            </w:pict>
          </mc:Fallback>
        </mc:AlternateContent>
      </w:r>
    </w:p>
    <w:p w14:paraId="67FAF90A" w14:textId="09D88E7F" w:rsidR="002A536A" w:rsidRDefault="002A536A"/>
    <w:p w14:paraId="2230DCC9" w14:textId="7FE6BA4B" w:rsidR="002A536A" w:rsidRDefault="004B5C80">
      <w:r w:rsidRPr="004B5C8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42A8CB" wp14:editId="16F2E968">
                <wp:simplePos x="0" y="0"/>
                <wp:positionH relativeFrom="column">
                  <wp:posOffset>2993612</wp:posOffset>
                </wp:positionH>
                <wp:positionV relativeFrom="paragraph">
                  <wp:posOffset>18924</wp:posOffset>
                </wp:positionV>
                <wp:extent cx="266578" cy="102461"/>
                <wp:effectExtent l="0" t="76200" r="13335" b="7556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88" flipH="1" flipV="1">
                          <a:off x="0" y="0"/>
                          <a:ext cx="266578" cy="102461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D88D" id="Right Arrow 21" o:spid="_x0000_s1026" type="#_x0000_t13" style="position:absolute;margin-left:235.7pt;margin-top:1.5pt;width:21pt;height:8.05pt;rotation:2065900fd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" adj="17449" fillcolor="#4472c4" strokecolor="#2f528f" strokeweight="1pt"/>
            </w:pict>
          </mc:Fallback>
        </mc:AlternateContent>
      </w:r>
      <w:r w:rsidR="00CE7E5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E3B930" wp14:editId="7FF0F419">
                <wp:simplePos x="0" y="0"/>
                <wp:positionH relativeFrom="column">
                  <wp:posOffset>6108492</wp:posOffset>
                </wp:positionH>
                <wp:positionV relativeFrom="paragraph">
                  <wp:posOffset>20643</wp:posOffset>
                </wp:positionV>
                <wp:extent cx="266229" cy="105891"/>
                <wp:effectExtent l="0" t="76200" r="13335" b="7239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3737">
                          <a:off x="0" y="0"/>
                          <a:ext cx="266229" cy="1058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AA95F" id="Right Arrow 11" o:spid="_x0000_s1026" type="#_x0000_t13" style="position:absolute;margin-left:481pt;margin-top:1.65pt;width:20.95pt;height:8.35pt;rotation:9430343fd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" adj="17304" fillcolor="#4472c4 [3204]" strokecolor="#1f3763 [1604]" strokeweight="1pt"/>
            </w:pict>
          </mc:Fallback>
        </mc:AlternateContent>
      </w:r>
    </w:p>
    <w:p w14:paraId="4792D0ED" w14:textId="5185CD20" w:rsidR="002A536A" w:rsidRDefault="007905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27372F" wp14:editId="563DD507">
                <wp:simplePos x="0" y="0"/>
                <wp:positionH relativeFrom="column">
                  <wp:posOffset>4889499</wp:posOffset>
                </wp:positionH>
                <wp:positionV relativeFrom="paragraph">
                  <wp:posOffset>20320</wp:posOffset>
                </wp:positionV>
                <wp:extent cx="1600835" cy="527050"/>
                <wp:effectExtent l="0" t="0" r="24765" b="317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527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532D4" w14:textId="39FD296D" w:rsidR="00B5464F" w:rsidRPr="00790587" w:rsidRDefault="00AB267B" w:rsidP="00B546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90587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Reach Enhancement</w:t>
                            </w:r>
                            <w:r w:rsidRPr="0079058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90587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27372F" id="Rounded Rectangle 5" o:spid="_x0000_s1031" style="position:absolute;margin-left:385pt;margin-top:1.6pt;width:126.05pt;height:41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" fillcolor="#b4c6e7 [1300]" strokecolor="#4472c4 [3204]" strokeweight="1pt">
                <v:stroke joinstyle="miter"/>
                <v:textbox inset="3.6pt,,3.6pt">
                  <w:txbxContent>
                    <w:p w14:paraId="400532D4" w14:textId="39FD296D" w:rsidR="00B5464F" w:rsidRPr="00790587" w:rsidRDefault="00AB267B" w:rsidP="00B5464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90587">
                        <w:rPr>
                          <w:b/>
                          <w:color w:val="000000" w:themeColor="text1"/>
                          <w:szCs w:val="22"/>
                        </w:rPr>
                        <w:t>Reach Enhancement</w:t>
                      </w:r>
                      <w:r w:rsidRPr="00790587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90587">
                        <w:rPr>
                          <w:b/>
                          <w:color w:val="000000" w:themeColor="text1"/>
                          <w:szCs w:val="22"/>
                        </w:rPr>
                        <w:t>Decisions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8902E0" wp14:editId="50989C2A">
                <wp:simplePos x="0" y="0"/>
                <wp:positionH relativeFrom="column">
                  <wp:posOffset>2908300</wp:posOffset>
                </wp:positionH>
                <wp:positionV relativeFrom="paragraph">
                  <wp:posOffset>25400</wp:posOffset>
                </wp:positionV>
                <wp:extent cx="1531620" cy="527050"/>
                <wp:effectExtent l="0" t="0" r="17780" b="317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27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A5967" w14:textId="77777777" w:rsidR="00CE7E5D" w:rsidRPr="003A6D06" w:rsidRDefault="00CE7E5D" w:rsidP="00CE7E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6D06">
                              <w:rPr>
                                <w:b/>
                                <w:color w:val="000000" w:themeColor="text1"/>
                              </w:rPr>
                              <w:t>Teach Strategically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902E0" id="Rounded Rectangle 17" o:spid="_x0000_s1032" style="position:absolute;margin-left:229pt;margin-top:2pt;width:120.6pt;height:4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" fillcolor="#b4c6e7 [1300]" strokecolor="#4472c4 [3204]" strokeweight="1pt">
                <v:stroke joinstyle="miter"/>
                <v:textbox inset="3.6pt,,3.6pt">
                  <w:txbxContent>
                    <w:p w14:paraId="3D9A5967" w14:textId="77777777" w:rsidR="00CE7E5D" w:rsidRPr="003A6D06" w:rsidRDefault="00CE7E5D" w:rsidP="00CE7E5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6D06">
                        <w:rPr>
                          <w:b/>
                          <w:color w:val="000000" w:themeColor="text1"/>
                        </w:rPr>
                        <w:t>Teach Strategically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5FFFE" w14:textId="10D93166" w:rsidR="002A536A" w:rsidRDefault="004B5C80" w:rsidP="00AB267B">
      <w:pPr>
        <w:tabs>
          <w:tab w:val="left" w:pos="8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1A40A" wp14:editId="64969637">
                <wp:simplePos x="0" y="0"/>
                <wp:positionH relativeFrom="column">
                  <wp:posOffset>4506595</wp:posOffset>
                </wp:positionH>
                <wp:positionV relativeFrom="paragraph">
                  <wp:posOffset>43815</wp:posOffset>
                </wp:positionV>
                <wp:extent cx="282375" cy="99836"/>
                <wp:effectExtent l="25400" t="25400" r="22860" b="5270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375" cy="998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2774" id="Right Arrow 22" o:spid="_x0000_s1026" type="#_x0000_t13" style="position:absolute;margin-left:354.85pt;margin-top:3.45pt;width:22.25pt;height:7.85pt;rotation:18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" adj="17782" fillcolor="#4472c4 [3204]" strokecolor="#1f3763 [1604]" strokeweight="1pt"/>
            </w:pict>
          </mc:Fallback>
        </mc:AlternateContent>
      </w:r>
    </w:p>
    <w:p w14:paraId="721AA2B0" w14:textId="3DBC7FB7" w:rsidR="002A536A" w:rsidRDefault="002A536A"/>
    <w:p w14:paraId="02E03DF7" w14:textId="05774023" w:rsidR="002A536A" w:rsidRDefault="002A536A"/>
    <w:p w14:paraId="6FB5E24D" w14:textId="77777777" w:rsidR="002A536A" w:rsidRDefault="002A536A"/>
    <w:tbl>
      <w:tblPr>
        <w:tblStyle w:val="TableGrid"/>
        <w:tblpPr w:leftFromText="187" w:rightFromText="187" w:vertAnchor="text" w:horzAnchor="page" w:tblpXSpec="center" w:tblpY="1"/>
        <w:tblW w:w="11785" w:type="dxa"/>
        <w:tblLayout w:type="fixed"/>
        <w:tblLook w:val="04A0" w:firstRow="1" w:lastRow="0" w:firstColumn="1" w:lastColumn="0" w:noHBand="0" w:noVBand="1"/>
      </w:tblPr>
      <w:tblGrid>
        <w:gridCol w:w="6295"/>
        <w:gridCol w:w="5490"/>
      </w:tblGrid>
      <w:tr w:rsidR="00247D12" w14:paraId="156941E8" w14:textId="77777777" w:rsidTr="00247D12">
        <w:trPr>
          <w:cantSplit/>
          <w:tblHeader/>
        </w:trPr>
        <w:tc>
          <w:tcPr>
            <w:tcW w:w="6295" w:type="dxa"/>
            <w:vAlign w:val="bottom"/>
          </w:tcPr>
          <w:p w14:paraId="2FB79F4F" w14:textId="7299E6EE" w:rsidR="00247D12" w:rsidRDefault="00247D12" w:rsidP="00FD74A0">
            <w:pPr>
              <w:jc w:val="center"/>
              <w:rPr>
                <w:b/>
              </w:rPr>
            </w:pPr>
            <w:r>
              <w:rPr>
                <w:b/>
              </w:rPr>
              <w:t>SMARTER Planning and</w:t>
            </w:r>
            <w:r w:rsidR="00493ABC">
              <w:rPr>
                <w:b/>
              </w:rPr>
              <w:t xml:space="preserve"> the</w:t>
            </w:r>
          </w:p>
          <w:p w14:paraId="32676381" w14:textId="77777777" w:rsidR="00247D12" w:rsidRPr="007B3E76" w:rsidRDefault="00247D12" w:rsidP="00FD74A0">
            <w:pPr>
              <w:jc w:val="center"/>
              <w:rPr>
                <w:b/>
              </w:rPr>
            </w:pPr>
            <w:r w:rsidRPr="004053AE">
              <w:rPr>
                <w:b/>
              </w:rPr>
              <w:t>Instructional Cycle</w:t>
            </w:r>
          </w:p>
        </w:tc>
        <w:tc>
          <w:tcPr>
            <w:tcW w:w="5490" w:type="dxa"/>
            <w:vAlign w:val="bottom"/>
          </w:tcPr>
          <w:p w14:paraId="4361227B" w14:textId="759F565C" w:rsidR="00247D12" w:rsidRPr="004053AE" w:rsidRDefault="00D700B9" w:rsidP="00D700B9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247D12">
              <w:rPr>
                <w:b/>
              </w:rPr>
              <w:t>Resources</w:t>
            </w:r>
          </w:p>
        </w:tc>
      </w:tr>
      <w:tr w:rsidR="00B47D1D" w14:paraId="51771B30" w14:textId="77777777" w:rsidTr="00247D12">
        <w:trPr>
          <w:cantSplit/>
          <w:tblHeader/>
        </w:trPr>
        <w:tc>
          <w:tcPr>
            <w:tcW w:w="6295" w:type="dxa"/>
            <w:vAlign w:val="bottom"/>
          </w:tcPr>
          <w:p w14:paraId="615ADC39" w14:textId="77777777" w:rsidR="00B47D1D" w:rsidRPr="00F14006" w:rsidRDefault="00B47D1D" w:rsidP="00B47D1D">
            <w:r w:rsidRPr="00F94CCD">
              <w:rPr>
                <w:b/>
                <w:sz w:val="28"/>
                <w:szCs w:val="28"/>
              </w:rPr>
              <w:t>S</w:t>
            </w:r>
            <w:r w:rsidRPr="00F14006">
              <w:t>elect and Shape the Critical Outcomes</w:t>
            </w:r>
          </w:p>
          <w:p w14:paraId="2D8A0869" w14:textId="69B657DD" w:rsidR="00B47D1D" w:rsidRPr="00F14006" w:rsidRDefault="00B47D1D" w:rsidP="00B47D1D">
            <w:pPr>
              <w:jc w:val="center"/>
              <w:rPr>
                <w:b/>
              </w:rPr>
            </w:pPr>
            <w:r w:rsidRPr="00F14006">
              <w:rPr>
                <w:i/>
              </w:rPr>
              <w:t>Turn what is critical in and about the standards at the cou</w:t>
            </w:r>
            <w:r w:rsidR="00493ABC">
              <w:rPr>
                <w:i/>
              </w:rPr>
              <w:t>rse and unit level into student-</w:t>
            </w:r>
            <w:r w:rsidRPr="00F14006">
              <w:rPr>
                <w:i/>
              </w:rPr>
              <w:t>friendly learning targets that reflect the conceptual rigor of the standards</w:t>
            </w:r>
          </w:p>
        </w:tc>
        <w:tc>
          <w:tcPr>
            <w:tcW w:w="5490" w:type="dxa"/>
            <w:vAlign w:val="bottom"/>
          </w:tcPr>
          <w:p w14:paraId="23716D34" w14:textId="2F7A5557" w:rsidR="00B47D1D" w:rsidRPr="00F14006" w:rsidRDefault="00B47D1D" w:rsidP="00D700B9">
            <w:pPr>
              <w:rPr>
                <w:bCs/>
              </w:rPr>
            </w:pPr>
            <w:r w:rsidRPr="00F14006">
              <w:rPr>
                <w:bCs/>
              </w:rPr>
              <w:t>See Handouts on Text Type Standards for Narrative Writing, Informative Writing</w:t>
            </w:r>
            <w:r w:rsidR="00F14006" w:rsidRPr="00F14006">
              <w:rPr>
                <w:bCs/>
              </w:rPr>
              <w:t xml:space="preserve"> &amp; </w:t>
            </w:r>
            <w:r w:rsidRPr="00F14006">
              <w:rPr>
                <w:bCs/>
              </w:rPr>
              <w:t>Opinion/Argumentative Writing</w:t>
            </w:r>
          </w:p>
        </w:tc>
      </w:tr>
      <w:tr w:rsidR="00247D12" w14:paraId="08477CA5" w14:textId="77777777" w:rsidTr="00247D12">
        <w:tc>
          <w:tcPr>
            <w:tcW w:w="6295" w:type="dxa"/>
          </w:tcPr>
          <w:p w14:paraId="17C571B3" w14:textId="77777777" w:rsidR="006F1981" w:rsidRDefault="00247D12" w:rsidP="00C81B24">
            <w:r w:rsidRPr="00F94CCD">
              <w:rPr>
                <w:b/>
                <w:sz w:val="28"/>
                <w:szCs w:val="28"/>
              </w:rPr>
              <w:t>M</w:t>
            </w:r>
            <w:r w:rsidRPr="00F14006">
              <w:t>ap Critical Content</w:t>
            </w:r>
          </w:p>
          <w:p w14:paraId="1D39DD2E" w14:textId="3151520C" w:rsidR="00247D12" w:rsidRPr="00F14006" w:rsidRDefault="00247D12" w:rsidP="00C81B24">
            <w:pPr>
              <w:rPr>
                <w:i/>
              </w:rPr>
            </w:pPr>
            <w:r w:rsidRPr="00F14006">
              <w:rPr>
                <w:i/>
              </w:rPr>
              <w:t>Identify the hierarchy of &amp; relationships between the topics and concepts, the thinking that is required, and explicitly visually depict them</w:t>
            </w:r>
          </w:p>
          <w:p w14:paraId="67795EAF" w14:textId="77777777" w:rsidR="00247D12" w:rsidRPr="00F14006" w:rsidRDefault="00247D12" w:rsidP="00C81B24">
            <w:pPr>
              <w:rPr>
                <w:i/>
              </w:rPr>
            </w:pPr>
          </w:p>
          <w:p w14:paraId="5B896443" w14:textId="77777777" w:rsidR="00DD1F54" w:rsidRPr="00F14006" w:rsidRDefault="00247D12" w:rsidP="00C81B2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4006">
              <w:rPr>
                <w:rFonts w:ascii="Arial" w:hAnsi="Arial" w:cs="Arial"/>
                <w:color w:val="222222"/>
                <w:shd w:val="clear" w:color="auto" w:fill="FFFFFF"/>
              </w:rPr>
              <w:t>How are the strategies organized or sequenced?</w:t>
            </w:r>
          </w:p>
          <w:p w14:paraId="44F54B98" w14:textId="77777777" w:rsidR="00DD1F54" w:rsidRPr="00F14006" w:rsidRDefault="00DD1F54" w:rsidP="00C81B2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47493C5" w14:textId="40D84C56" w:rsidR="00247D12" w:rsidRPr="00F14006" w:rsidRDefault="00247D12" w:rsidP="00C81B24">
            <w:pPr>
              <w:rPr>
                <w:i/>
              </w:rPr>
            </w:pPr>
            <w:r w:rsidRPr="00F14006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 xml:space="preserve"> What are the connections and relationships among the writing strategies?</w:t>
            </w:r>
          </w:p>
          <w:p w14:paraId="3E7E8E6A" w14:textId="77777777" w:rsidR="00247D12" w:rsidRPr="00F14006" w:rsidRDefault="00247D12" w:rsidP="00C81B24">
            <w:pPr>
              <w:rPr>
                <w:i/>
              </w:rPr>
            </w:pPr>
          </w:p>
          <w:p w14:paraId="51F5D4B9" w14:textId="4755B7F2" w:rsidR="00247D12" w:rsidRPr="00F14006" w:rsidRDefault="00247D12" w:rsidP="00C81B24">
            <w:pPr>
              <w:rPr>
                <w:i/>
              </w:rPr>
            </w:pPr>
          </w:p>
        </w:tc>
        <w:tc>
          <w:tcPr>
            <w:tcW w:w="5490" w:type="dxa"/>
          </w:tcPr>
          <w:p w14:paraId="152BACD7" w14:textId="0AFFF8E4" w:rsidR="00D700B9" w:rsidRPr="00F14006" w:rsidRDefault="00D700B9" w:rsidP="00D700B9">
            <w:r w:rsidRPr="00F14006">
              <w:lastRenderedPageBreak/>
              <w:t>See Handout:  SIM Writing Strategies</w:t>
            </w:r>
            <w:r w:rsidR="00F14006" w:rsidRPr="00F14006">
              <w:t xml:space="preserve"> for descriptions</w:t>
            </w:r>
          </w:p>
          <w:p w14:paraId="5ABE6135" w14:textId="77777777" w:rsidR="00D700B9" w:rsidRPr="00F14006" w:rsidRDefault="00D700B9" w:rsidP="00EB562B">
            <w:pPr>
              <w:pStyle w:val="ListParagraph"/>
              <w:jc w:val="center"/>
              <w:rPr>
                <w:b/>
                <w:bCs/>
              </w:rPr>
            </w:pPr>
          </w:p>
          <w:p w14:paraId="58FE7061" w14:textId="47928328" w:rsidR="00BD4E61" w:rsidRPr="00F14006" w:rsidRDefault="00EB562B" w:rsidP="00EB562B">
            <w:pPr>
              <w:pStyle w:val="ListParagraph"/>
              <w:jc w:val="center"/>
              <w:rPr>
                <w:b/>
                <w:bCs/>
              </w:rPr>
            </w:pPr>
            <w:r w:rsidRPr="00F14006">
              <w:rPr>
                <w:b/>
                <w:bCs/>
              </w:rPr>
              <w:t>The Writing Strategies Series</w:t>
            </w:r>
          </w:p>
          <w:p w14:paraId="1C9ADBA9" w14:textId="301CB953" w:rsidR="00247D12" w:rsidRPr="00F14006" w:rsidRDefault="00BD4E61" w:rsidP="00BD4E61">
            <w:pPr>
              <w:pStyle w:val="ListParagraph"/>
              <w:numPr>
                <w:ilvl w:val="0"/>
                <w:numId w:val="8"/>
              </w:numPr>
            </w:pPr>
            <w:r w:rsidRPr="00F14006">
              <w:t>Fundamentals in the Sentence Writing Strategy</w:t>
            </w:r>
          </w:p>
          <w:p w14:paraId="2CBA3E0C" w14:textId="77777777" w:rsidR="00BD4E61" w:rsidRPr="00F14006" w:rsidRDefault="00BD4E61" w:rsidP="00BD4E61">
            <w:pPr>
              <w:pStyle w:val="ListParagraph"/>
              <w:numPr>
                <w:ilvl w:val="0"/>
                <w:numId w:val="8"/>
              </w:numPr>
            </w:pPr>
            <w:r w:rsidRPr="00F14006">
              <w:t>Proficiency in the Sentence Writing Strategy</w:t>
            </w:r>
          </w:p>
          <w:p w14:paraId="5BB0B157" w14:textId="77777777" w:rsidR="00BD4E61" w:rsidRPr="00F14006" w:rsidRDefault="00BD4E61" w:rsidP="00BD4E61">
            <w:pPr>
              <w:pStyle w:val="ListParagraph"/>
              <w:numPr>
                <w:ilvl w:val="0"/>
                <w:numId w:val="8"/>
              </w:numPr>
            </w:pPr>
            <w:r w:rsidRPr="00F14006">
              <w:t>The Paragraph Writing Strategy</w:t>
            </w:r>
          </w:p>
          <w:p w14:paraId="2FE94291" w14:textId="57DCC30F" w:rsidR="00BD4E61" w:rsidRPr="00F14006" w:rsidRDefault="00493ABC" w:rsidP="00BD4E6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The EDIT</w:t>
            </w:r>
            <w:r w:rsidR="00BD4E61" w:rsidRPr="00F14006">
              <w:t xml:space="preserve"> Strategy</w:t>
            </w:r>
          </w:p>
          <w:p w14:paraId="14CFA5E2" w14:textId="04EE7004" w:rsidR="00EB562B" w:rsidRPr="00F14006" w:rsidRDefault="00EB562B" w:rsidP="00EB562B">
            <w:pPr>
              <w:tabs>
                <w:tab w:val="left" w:pos="1530"/>
              </w:tabs>
              <w:rPr>
                <w:b/>
                <w:bCs/>
              </w:rPr>
            </w:pPr>
            <w:r w:rsidRPr="00F14006">
              <w:tab/>
            </w:r>
            <w:r w:rsidRPr="00F14006">
              <w:rPr>
                <w:b/>
                <w:bCs/>
              </w:rPr>
              <w:t>The Theme Writing Strategies Series</w:t>
            </w:r>
          </w:p>
          <w:p w14:paraId="7E7942FA" w14:textId="77777777" w:rsidR="00BD4E61" w:rsidRPr="00F14006" w:rsidRDefault="00BD4E61" w:rsidP="00BD4E61">
            <w:pPr>
              <w:pStyle w:val="ListParagraph"/>
              <w:numPr>
                <w:ilvl w:val="0"/>
                <w:numId w:val="8"/>
              </w:numPr>
            </w:pPr>
            <w:r w:rsidRPr="00F14006">
              <w:t>Fundamentals in the Theme Writing Strategy</w:t>
            </w:r>
          </w:p>
          <w:p w14:paraId="639443FD" w14:textId="24C69F57" w:rsidR="00BD4E61" w:rsidRPr="00F14006" w:rsidRDefault="00BD4E61" w:rsidP="00BD4E61">
            <w:pPr>
              <w:pStyle w:val="ListParagraph"/>
              <w:numPr>
                <w:ilvl w:val="0"/>
                <w:numId w:val="8"/>
              </w:numPr>
            </w:pPr>
            <w:r w:rsidRPr="00F14006">
              <w:t>Proficienc</w:t>
            </w:r>
            <w:r w:rsidR="00493ABC">
              <w:t xml:space="preserve">y in the Theme Writing Strategy: </w:t>
            </w:r>
            <w:r w:rsidRPr="00F14006">
              <w:t>Narrative Writing</w:t>
            </w:r>
          </w:p>
          <w:p w14:paraId="71C333BE" w14:textId="6A09D495" w:rsidR="00BD4E61" w:rsidRPr="00F14006" w:rsidRDefault="00BD4E61" w:rsidP="00BD4E61">
            <w:pPr>
              <w:pStyle w:val="ListParagraph"/>
              <w:numPr>
                <w:ilvl w:val="0"/>
                <w:numId w:val="8"/>
              </w:numPr>
            </w:pPr>
            <w:r w:rsidRPr="00F14006">
              <w:t>Proficienc</w:t>
            </w:r>
            <w:r w:rsidR="00493ABC">
              <w:t xml:space="preserve">y in the Theme Writing Strategy: </w:t>
            </w:r>
            <w:r w:rsidRPr="00F14006">
              <w:t>Informative Writing</w:t>
            </w:r>
          </w:p>
          <w:p w14:paraId="6580118F" w14:textId="631B9823" w:rsidR="00BD4E61" w:rsidRPr="00F14006" w:rsidRDefault="00BD4E61" w:rsidP="00BD4E61">
            <w:pPr>
              <w:pStyle w:val="ListParagraph"/>
              <w:numPr>
                <w:ilvl w:val="0"/>
                <w:numId w:val="8"/>
              </w:numPr>
            </w:pPr>
            <w:r w:rsidRPr="00F14006">
              <w:t>Proficienc</w:t>
            </w:r>
            <w:r w:rsidR="00493ABC">
              <w:t xml:space="preserve">y in The Theme Writing Strategy: </w:t>
            </w:r>
            <w:r w:rsidRPr="00F14006">
              <w:t>Persuasive &amp; Argumentative</w:t>
            </w:r>
          </w:p>
          <w:p w14:paraId="0F0FBF00" w14:textId="77777777" w:rsidR="00EB562B" w:rsidRDefault="00EB562B" w:rsidP="00EB562B">
            <w:pPr>
              <w:pStyle w:val="ListParagraph"/>
            </w:pPr>
          </w:p>
          <w:p w14:paraId="219134E9" w14:textId="5AA79C6B" w:rsidR="00493ABC" w:rsidRPr="00493ABC" w:rsidRDefault="00493ABC" w:rsidP="00EB562B">
            <w:pPr>
              <w:pStyle w:val="ListParagraph"/>
              <w:rPr>
                <w:b/>
              </w:rPr>
            </w:pPr>
            <w:r w:rsidRPr="00493ABC">
              <w:rPr>
                <w:b/>
              </w:rPr>
              <w:t>Interactive Multimedia Products:</w:t>
            </w:r>
          </w:p>
          <w:p w14:paraId="38204E47" w14:textId="1EDCB04E" w:rsidR="00EB562B" w:rsidRPr="00F14006" w:rsidRDefault="00A87DF2" w:rsidP="00A87DF2">
            <w:pPr>
              <w:rPr>
                <w:b/>
                <w:bCs/>
              </w:rPr>
            </w:pPr>
            <w:r w:rsidRPr="00F14006">
              <w:rPr>
                <w:b/>
                <w:bCs/>
              </w:rPr>
              <w:t xml:space="preserve">          </w:t>
            </w:r>
            <w:r w:rsidR="00EB562B" w:rsidRPr="00F14006">
              <w:rPr>
                <w:b/>
                <w:bCs/>
              </w:rPr>
              <w:t>Paragraph and Theme Star Writer Programs:</w:t>
            </w:r>
          </w:p>
          <w:p w14:paraId="2AB568C9" w14:textId="40421C79" w:rsidR="00EB562B" w:rsidRPr="00F14006" w:rsidRDefault="00EB562B" w:rsidP="00EB562B">
            <w:pPr>
              <w:pStyle w:val="ListParagraph"/>
              <w:numPr>
                <w:ilvl w:val="0"/>
                <w:numId w:val="9"/>
              </w:numPr>
            </w:pPr>
            <w:r w:rsidRPr="00F14006">
              <w:t>Fundamentals in Paragraph Writing</w:t>
            </w:r>
          </w:p>
          <w:p w14:paraId="434B19A2" w14:textId="409C5D24" w:rsidR="00EB562B" w:rsidRPr="00F14006" w:rsidRDefault="00EB562B" w:rsidP="00EB562B">
            <w:pPr>
              <w:pStyle w:val="ListParagraph"/>
              <w:numPr>
                <w:ilvl w:val="0"/>
                <w:numId w:val="9"/>
              </w:numPr>
            </w:pPr>
            <w:r w:rsidRPr="00F14006">
              <w:t>Proficiency in Paragraph Writing</w:t>
            </w:r>
          </w:p>
          <w:p w14:paraId="49AE0B4A" w14:textId="0D34AAE4" w:rsidR="00EB562B" w:rsidRPr="00F14006" w:rsidRDefault="00EB562B" w:rsidP="00EB562B">
            <w:pPr>
              <w:pStyle w:val="ListParagraph"/>
              <w:numPr>
                <w:ilvl w:val="0"/>
                <w:numId w:val="9"/>
              </w:numPr>
            </w:pPr>
            <w:r w:rsidRPr="00F14006">
              <w:t>Fundamentals in Theme Writing</w:t>
            </w:r>
          </w:p>
          <w:p w14:paraId="3F8CF817" w14:textId="362614FE" w:rsidR="00EB562B" w:rsidRPr="00F14006" w:rsidRDefault="00EB562B" w:rsidP="00EB562B">
            <w:pPr>
              <w:pStyle w:val="ListParagraph"/>
              <w:numPr>
                <w:ilvl w:val="0"/>
                <w:numId w:val="9"/>
              </w:numPr>
            </w:pPr>
            <w:r w:rsidRPr="00F14006">
              <w:t>Proficiency in Theme Writing</w:t>
            </w:r>
          </w:p>
          <w:p w14:paraId="20C6ACFD" w14:textId="77777777" w:rsidR="00EB562B" w:rsidRPr="00F14006" w:rsidRDefault="00EB562B" w:rsidP="00EB562B"/>
          <w:p w14:paraId="693F65B8" w14:textId="6B28A38A" w:rsidR="00DD1F54" w:rsidRPr="00F14006" w:rsidRDefault="00493ABC" w:rsidP="00493A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B562B" w:rsidRPr="00F14006">
              <w:rPr>
                <w:b/>
                <w:bCs/>
              </w:rPr>
              <w:t>Writing Mechanic</w:t>
            </w:r>
            <w:r w:rsidR="00DD1F54" w:rsidRPr="00F14006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Programs</w:t>
            </w:r>
          </w:p>
          <w:p w14:paraId="2A443F5E" w14:textId="65E5B637" w:rsidR="00EB562B" w:rsidRPr="00F14006" w:rsidRDefault="00EB562B" w:rsidP="00EB562B">
            <w:pPr>
              <w:pStyle w:val="ListParagraph"/>
              <w:numPr>
                <w:ilvl w:val="0"/>
                <w:numId w:val="13"/>
              </w:numPr>
            </w:pPr>
            <w:r w:rsidRPr="00F14006">
              <w:t xml:space="preserve">The </w:t>
            </w:r>
            <w:r w:rsidR="00DD1F54" w:rsidRPr="00F14006">
              <w:t xml:space="preserve">Capitalization </w:t>
            </w:r>
            <w:r w:rsidRPr="00F14006">
              <w:t>Strategies</w:t>
            </w:r>
          </w:p>
          <w:p w14:paraId="7C60C168" w14:textId="42C9A595" w:rsidR="00EB562B" w:rsidRPr="00F14006" w:rsidRDefault="00EB562B" w:rsidP="00EB562B">
            <w:pPr>
              <w:pStyle w:val="ListParagraph"/>
              <w:numPr>
                <w:ilvl w:val="0"/>
                <w:numId w:val="13"/>
              </w:numPr>
            </w:pPr>
            <w:r w:rsidRPr="00F14006">
              <w:t>The Punctuation Strategies</w:t>
            </w:r>
          </w:p>
          <w:p w14:paraId="4CE21A66" w14:textId="1566D5AE" w:rsidR="00DD1F54" w:rsidRPr="00F14006" w:rsidRDefault="00DD1F54" w:rsidP="00EB562B">
            <w:pPr>
              <w:pStyle w:val="ListParagraph"/>
              <w:numPr>
                <w:ilvl w:val="0"/>
                <w:numId w:val="13"/>
              </w:numPr>
            </w:pPr>
            <w:r w:rsidRPr="00F14006">
              <w:t>The Commas Series</w:t>
            </w:r>
          </w:p>
          <w:p w14:paraId="69AFA258" w14:textId="77777777" w:rsidR="00BD4E61" w:rsidRPr="00F14006" w:rsidRDefault="00BD4E61" w:rsidP="00BD4E61">
            <w:pPr>
              <w:pStyle w:val="ListParagraph"/>
            </w:pPr>
          </w:p>
          <w:p w14:paraId="577F6AF4" w14:textId="77777777" w:rsidR="00BD4E61" w:rsidRPr="00F14006" w:rsidRDefault="00BD4E61" w:rsidP="00BD4E61">
            <w:pPr>
              <w:pStyle w:val="ListParagraph"/>
            </w:pPr>
          </w:p>
          <w:p w14:paraId="5EEE977E" w14:textId="11F3F80B" w:rsidR="00BD4E61" w:rsidRPr="00F14006" w:rsidRDefault="00BD4E61" w:rsidP="00BD4E61">
            <w:pPr>
              <w:pStyle w:val="ListParagraph"/>
            </w:pPr>
          </w:p>
        </w:tc>
      </w:tr>
      <w:tr w:rsidR="00247D12" w14:paraId="733D8F71" w14:textId="77777777" w:rsidTr="00247D12">
        <w:tc>
          <w:tcPr>
            <w:tcW w:w="6295" w:type="dxa"/>
          </w:tcPr>
          <w:p w14:paraId="3985700E" w14:textId="5177FE99" w:rsidR="00247D12" w:rsidRPr="00F14006" w:rsidRDefault="00247D12" w:rsidP="00FD74A0">
            <w:r w:rsidRPr="00F14006">
              <w:rPr>
                <w:b/>
              </w:rPr>
              <w:lastRenderedPageBreak/>
              <w:t>A</w:t>
            </w:r>
            <w:r w:rsidRPr="00F14006">
              <w:t>nalyze Content for Learning Challenges</w:t>
            </w:r>
          </w:p>
          <w:p w14:paraId="53A1DE50" w14:textId="77777777" w:rsidR="00A87DF2" w:rsidRPr="00F14006" w:rsidRDefault="00247D12" w:rsidP="00A87DF2">
            <w:pPr>
              <w:rPr>
                <w:i/>
              </w:rPr>
            </w:pPr>
            <w:r w:rsidRPr="00F14006">
              <w:rPr>
                <w:i/>
              </w:rPr>
              <w:t>Identify content that is challenging to master and transfer, and why (e.g. misconceptions, gaps in background knowledge/skills</w:t>
            </w:r>
          </w:p>
          <w:p w14:paraId="6F21C528" w14:textId="77777777" w:rsidR="00A87DF2" w:rsidRPr="00F14006" w:rsidRDefault="00A87DF2" w:rsidP="00A87DF2">
            <w:pPr>
              <w:rPr>
                <w:i/>
              </w:rPr>
            </w:pPr>
          </w:p>
          <w:p w14:paraId="739005B2" w14:textId="03DA775C" w:rsidR="00A87DF2" w:rsidRPr="00F14006" w:rsidRDefault="00A87DF2" w:rsidP="00F14006">
            <w:pPr>
              <w:rPr>
                <w:i/>
              </w:rPr>
            </w:pPr>
            <w:r w:rsidRPr="00F14006">
              <w:rPr>
                <w:rFonts w:ascii="Arial" w:eastAsia="Times New Roman" w:hAnsi="Arial" w:cs="Arial"/>
                <w:color w:val="222222"/>
              </w:rPr>
              <w:t>Administer pre-tests &amp; score student products.  </w:t>
            </w:r>
          </w:p>
          <w:p w14:paraId="700791F0" w14:textId="1DD89560" w:rsidR="00F14006" w:rsidRPr="00247D12" w:rsidRDefault="00A87DF2" w:rsidP="00F1400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</w:rPr>
            </w:pPr>
            <w:r w:rsidRPr="00247D12">
              <w:rPr>
                <w:rFonts w:ascii="Arial" w:eastAsia="Times New Roman" w:hAnsi="Arial" w:cs="Arial"/>
                <w:color w:val="222222"/>
              </w:rPr>
              <w:t>Do all students have the fundamental writing skills to write a variety of sentences with correct grammar and punctuation?</w:t>
            </w:r>
          </w:p>
          <w:p w14:paraId="25D08BD0" w14:textId="77777777" w:rsidR="00A87DF2" w:rsidRPr="00247D12" w:rsidRDefault="00A87DF2" w:rsidP="00A87D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</w:rPr>
            </w:pPr>
            <w:r w:rsidRPr="00247D12">
              <w:rPr>
                <w:rFonts w:ascii="Arial" w:eastAsia="Times New Roman" w:hAnsi="Arial" w:cs="Arial"/>
                <w:color w:val="222222"/>
              </w:rPr>
              <w:t> Do all students have the fundamental writing skills to write a variety of paragraphs? </w:t>
            </w:r>
          </w:p>
          <w:p w14:paraId="4C90709F" w14:textId="77777777" w:rsidR="00A87DF2" w:rsidRPr="00247D12" w:rsidRDefault="00A87DF2" w:rsidP="00A87D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</w:rPr>
            </w:pPr>
            <w:r w:rsidRPr="00247D12">
              <w:rPr>
                <w:rFonts w:ascii="Arial" w:eastAsia="Times New Roman" w:hAnsi="Arial" w:cs="Arial"/>
                <w:color w:val="222222"/>
              </w:rPr>
              <w:t> Do all students have the fundamental writing skills to write a variety of themes?</w:t>
            </w:r>
          </w:p>
          <w:p w14:paraId="5C3D573B" w14:textId="77777777" w:rsidR="00A87DF2" w:rsidRPr="00F14006" w:rsidRDefault="00A87DF2" w:rsidP="00A87D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</w:rPr>
            </w:pPr>
            <w:r w:rsidRPr="00247D12">
              <w:rPr>
                <w:rFonts w:ascii="Arial" w:eastAsia="Times New Roman" w:hAnsi="Arial" w:cs="Arial"/>
                <w:color w:val="222222"/>
              </w:rPr>
              <w:t>What is the instructional level for each student</w:t>
            </w:r>
            <w:r w:rsidRPr="00F14006">
              <w:rPr>
                <w:rFonts w:ascii="Arial" w:eastAsia="Times New Roman" w:hAnsi="Arial" w:cs="Arial"/>
                <w:color w:val="222222"/>
              </w:rPr>
              <w:t>?</w:t>
            </w:r>
          </w:p>
          <w:p w14:paraId="3848599C" w14:textId="77777777" w:rsidR="00A87DF2" w:rsidRPr="00247D12" w:rsidRDefault="00A87DF2" w:rsidP="00A87D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</w:rPr>
            </w:pPr>
            <w:r w:rsidRPr="00247D12">
              <w:rPr>
                <w:rFonts w:ascii="Arial" w:eastAsia="Times New Roman" w:hAnsi="Arial" w:cs="Arial"/>
                <w:color w:val="222222"/>
              </w:rPr>
              <w:t>How will I compensate for lack of students' background knowledge or skills?</w:t>
            </w:r>
          </w:p>
          <w:p w14:paraId="1BE321AF" w14:textId="77777777" w:rsidR="00A87DF2" w:rsidRPr="00F14006" w:rsidRDefault="00A87DF2" w:rsidP="00020172">
            <w:pPr>
              <w:rPr>
                <w:i/>
              </w:rPr>
            </w:pPr>
          </w:p>
          <w:p w14:paraId="4F2896B4" w14:textId="2BD1FE55" w:rsidR="00A87DF2" w:rsidRPr="00F14006" w:rsidRDefault="00A87DF2" w:rsidP="00020172">
            <w:pPr>
              <w:rPr>
                <w:i/>
              </w:rPr>
            </w:pPr>
          </w:p>
        </w:tc>
        <w:tc>
          <w:tcPr>
            <w:tcW w:w="5490" w:type="dxa"/>
          </w:tcPr>
          <w:p w14:paraId="67419167" w14:textId="77777777" w:rsidR="00A87DF2" w:rsidRPr="00F14006" w:rsidRDefault="00A87DF2" w:rsidP="00A87DF2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F14006">
              <w:rPr>
                <w:b/>
                <w:bCs/>
              </w:rPr>
              <w:t>Pre-Tests:</w:t>
            </w:r>
          </w:p>
          <w:p w14:paraId="784AE3C1" w14:textId="77777777" w:rsidR="00A87DF2" w:rsidRPr="00F14006" w:rsidRDefault="00A87DF2" w:rsidP="00A87DF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</w:pPr>
            <w:r w:rsidRPr="00F14006">
              <w:t>Proficiency in Sentence Writing</w:t>
            </w:r>
          </w:p>
          <w:p w14:paraId="7E4B335C" w14:textId="77777777" w:rsidR="00A87DF2" w:rsidRPr="00F14006" w:rsidRDefault="00A87DF2" w:rsidP="00A87DF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</w:pPr>
            <w:r w:rsidRPr="00F14006">
              <w:t>Proficiency in Paragraph Writing</w:t>
            </w:r>
          </w:p>
          <w:p w14:paraId="0321343C" w14:textId="77777777" w:rsidR="00A87DF2" w:rsidRPr="00F14006" w:rsidRDefault="00A87DF2" w:rsidP="00A87DF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</w:pPr>
            <w:r w:rsidRPr="00F14006">
              <w:t>Fundamentals in Theme Writing</w:t>
            </w:r>
          </w:p>
          <w:p w14:paraId="1116C9D7" w14:textId="77777777" w:rsidR="00493ABC" w:rsidRDefault="00A87DF2" w:rsidP="00A87DF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</w:pPr>
            <w:r w:rsidRPr="00F14006">
              <w:t>Proficiency in Theme Writing</w:t>
            </w:r>
          </w:p>
          <w:p w14:paraId="5A574D86" w14:textId="77777777" w:rsidR="00493ABC" w:rsidRDefault="00493ABC" w:rsidP="00A87DF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</w:pPr>
            <w:r>
              <w:t>Capitalization</w:t>
            </w:r>
          </w:p>
          <w:p w14:paraId="2F76637D" w14:textId="77777777" w:rsidR="00493ABC" w:rsidRDefault="00493ABC" w:rsidP="00A87DF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</w:pPr>
            <w:r>
              <w:t>Commas</w:t>
            </w:r>
          </w:p>
          <w:p w14:paraId="632A48D6" w14:textId="2C53D4F6" w:rsidR="00A87DF2" w:rsidRPr="00F14006" w:rsidRDefault="00493ABC" w:rsidP="00A87DF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</w:pPr>
            <w:r>
              <w:t>Punctuation</w:t>
            </w:r>
            <w:r w:rsidR="00A87DF2" w:rsidRPr="00F14006">
              <w:t xml:space="preserve"> </w:t>
            </w:r>
          </w:p>
        </w:tc>
      </w:tr>
      <w:tr w:rsidR="00247D12" w14:paraId="451E7BDC" w14:textId="77777777" w:rsidTr="00247D12">
        <w:trPr>
          <w:trHeight w:val="314"/>
        </w:trPr>
        <w:tc>
          <w:tcPr>
            <w:tcW w:w="6295" w:type="dxa"/>
            <w:vAlign w:val="bottom"/>
          </w:tcPr>
          <w:p w14:paraId="1BB4D30C" w14:textId="6BD382F5" w:rsidR="00247D12" w:rsidRPr="00F14006" w:rsidRDefault="00247D12" w:rsidP="00A37CA0">
            <w:pPr>
              <w:jc w:val="center"/>
              <w:rPr>
                <w:b/>
              </w:rPr>
            </w:pPr>
            <w:r w:rsidRPr="00F14006">
              <w:rPr>
                <w:b/>
              </w:rPr>
              <w:t>SMARTER Planning and</w:t>
            </w:r>
          </w:p>
          <w:p w14:paraId="0311238B" w14:textId="77777777" w:rsidR="00247D12" w:rsidRPr="00F14006" w:rsidRDefault="00247D12" w:rsidP="00A37CA0">
            <w:pPr>
              <w:jc w:val="center"/>
            </w:pPr>
            <w:r w:rsidRPr="00F14006">
              <w:rPr>
                <w:b/>
              </w:rPr>
              <w:t>Instructional Cycle</w:t>
            </w:r>
          </w:p>
        </w:tc>
        <w:tc>
          <w:tcPr>
            <w:tcW w:w="5490" w:type="dxa"/>
            <w:vAlign w:val="bottom"/>
          </w:tcPr>
          <w:p w14:paraId="438D371B" w14:textId="0FA485F6" w:rsidR="00247D12" w:rsidRPr="00F14006" w:rsidRDefault="00247D12" w:rsidP="00A37CA0">
            <w:pPr>
              <w:jc w:val="center"/>
            </w:pPr>
          </w:p>
        </w:tc>
      </w:tr>
      <w:tr w:rsidR="00247D12" w14:paraId="2A888C41" w14:textId="77777777" w:rsidTr="00247D12">
        <w:tc>
          <w:tcPr>
            <w:tcW w:w="6295" w:type="dxa"/>
          </w:tcPr>
          <w:p w14:paraId="3D829178" w14:textId="2113E96C" w:rsidR="00247D12" w:rsidRPr="00F14006" w:rsidRDefault="00247D12" w:rsidP="00FD74A0">
            <w:r w:rsidRPr="00F94CCD">
              <w:rPr>
                <w:b/>
                <w:sz w:val="28"/>
                <w:szCs w:val="28"/>
              </w:rPr>
              <w:t>R</w:t>
            </w:r>
            <w:r w:rsidRPr="00F14006">
              <w:t>each Instructional Enhancement Decisions</w:t>
            </w:r>
          </w:p>
          <w:p w14:paraId="1AA814CE" w14:textId="0C200E28" w:rsidR="00DD1F54" w:rsidRPr="00F14006" w:rsidRDefault="00247D12" w:rsidP="005F3DEA">
            <w:pPr>
              <w:rPr>
                <w:i/>
              </w:rPr>
            </w:pPr>
            <w:r w:rsidRPr="00F14006">
              <w:rPr>
                <w:i/>
              </w:rPr>
              <w:t>Choose appropriate Content Enhancement Routines (CER) or Learning Strategies (LS) based on data to address identified learning challenges and student needs</w:t>
            </w:r>
          </w:p>
          <w:p w14:paraId="76950AFC" w14:textId="77777777" w:rsidR="00DD1F54" w:rsidRPr="00F14006" w:rsidRDefault="00DD1F54" w:rsidP="00F14006">
            <w:pPr>
              <w:shd w:val="clear" w:color="auto" w:fill="FFFFFF"/>
              <w:rPr>
                <w:i/>
              </w:rPr>
            </w:pPr>
          </w:p>
          <w:p w14:paraId="0A6A44DB" w14:textId="77777777" w:rsidR="00F14006" w:rsidRPr="00F14006" w:rsidRDefault="00F14006" w:rsidP="00F1400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iCs/>
              </w:rPr>
            </w:pPr>
            <w:r w:rsidRPr="00F14006">
              <w:rPr>
                <w:iCs/>
              </w:rPr>
              <w:t xml:space="preserve">Determine the best strategy to match student needs. </w:t>
            </w:r>
          </w:p>
          <w:p w14:paraId="65F4AE24" w14:textId="77777777" w:rsidR="00F14006" w:rsidRPr="00F14006" w:rsidRDefault="00F14006" w:rsidP="00F1400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iCs/>
              </w:rPr>
            </w:pPr>
            <w:r w:rsidRPr="00F14006">
              <w:rPr>
                <w:iCs/>
              </w:rPr>
              <w:t>Decide how to deliver the instruction through differentiation</w:t>
            </w:r>
          </w:p>
          <w:p w14:paraId="08E55D49" w14:textId="77777777" w:rsidR="00F14006" w:rsidRPr="00F14006" w:rsidRDefault="00F14006" w:rsidP="00F1400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iCs/>
              </w:rPr>
            </w:pPr>
            <w:r w:rsidRPr="00F14006">
              <w:rPr>
                <w:iCs/>
              </w:rPr>
              <w:t>Whole Class?</w:t>
            </w:r>
          </w:p>
          <w:p w14:paraId="27C5D5FC" w14:textId="77777777" w:rsidR="00F14006" w:rsidRPr="00F14006" w:rsidRDefault="00F14006" w:rsidP="00F1400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iCs/>
              </w:rPr>
            </w:pPr>
            <w:r w:rsidRPr="00F14006">
              <w:rPr>
                <w:iCs/>
              </w:rPr>
              <w:t>Small Group?</w:t>
            </w:r>
          </w:p>
          <w:p w14:paraId="55138DAC" w14:textId="40E3EA6F" w:rsidR="00F14006" w:rsidRPr="00F14006" w:rsidRDefault="00F14006" w:rsidP="00F1400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iCs/>
              </w:rPr>
            </w:pPr>
            <w:r w:rsidRPr="00F14006">
              <w:rPr>
                <w:iCs/>
              </w:rPr>
              <w:t>Individual?</w:t>
            </w:r>
          </w:p>
        </w:tc>
        <w:tc>
          <w:tcPr>
            <w:tcW w:w="5490" w:type="dxa"/>
          </w:tcPr>
          <w:p w14:paraId="1F22E8EA" w14:textId="77777777" w:rsidR="005A2339" w:rsidRPr="00F14006" w:rsidRDefault="005A2339" w:rsidP="00DD1F5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1C3A98BC" w14:textId="547927D7" w:rsidR="00DD1F54" w:rsidRPr="008B64CD" w:rsidRDefault="005A2339" w:rsidP="00DD1F54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</w:rPr>
            </w:pPr>
            <w:r w:rsidRPr="008B64CD">
              <w:rPr>
                <w:rFonts w:eastAsia="Times New Roman" w:cstheme="minorHAnsi"/>
                <w:b/>
                <w:bCs/>
                <w:color w:val="222222"/>
              </w:rPr>
              <w:t>Some Ideas to Consider:</w:t>
            </w:r>
          </w:p>
          <w:p w14:paraId="4628FDCD" w14:textId="77777777" w:rsidR="00DD1F54" w:rsidRPr="005A3782" w:rsidRDefault="00DD1F54" w:rsidP="00DD1F54">
            <w:pPr>
              <w:shd w:val="clear" w:color="auto" w:fill="FFFFFF"/>
              <w:rPr>
                <w:rFonts w:cstheme="minorHAnsi"/>
              </w:rPr>
            </w:pPr>
          </w:p>
          <w:p w14:paraId="19327D8D" w14:textId="1B4A6DE6" w:rsidR="00247D12" w:rsidRPr="005A3782" w:rsidRDefault="00DD1F54" w:rsidP="00DD1F5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</w:rPr>
            </w:pPr>
            <w:r w:rsidRPr="005A3782">
              <w:rPr>
                <w:rFonts w:cstheme="minorHAnsi"/>
              </w:rPr>
              <w:t>Students who need Fundamentals receive direct instruction from teacher for Simple Sentences and the Capitalization</w:t>
            </w:r>
            <w:r w:rsidR="005A2339" w:rsidRPr="005A3782">
              <w:rPr>
                <w:rFonts w:cstheme="minorHAnsi"/>
              </w:rPr>
              <w:t xml:space="preserve"> or Punctuation</w:t>
            </w:r>
            <w:r w:rsidRPr="005A3782">
              <w:rPr>
                <w:rFonts w:cstheme="minorHAnsi"/>
              </w:rPr>
              <w:t xml:space="preserve"> Series</w:t>
            </w:r>
            <w:r w:rsidR="005A2339" w:rsidRPr="005A3782">
              <w:rPr>
                <w:rFonts w:cstheme="minorHAnsi"/>
              </w:rPr>
              <w:t xml:space="preserve"> independently</w:t>
            </w:r>
          </w:p>
          <w:p w14:paraId="237CEF3B" w14:textId="0823ACFC" w:rsidR="00DD1F54" w:rsidRPr="005A3782" w:rsidRDefault="00DD1F54" w:rsidP="00DD1F5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</w:rPr>
            </w:pPr>
            <w:r w:rsidRPr="005A3782">
              <w:rPr>
                <w:rFonts w:cstheme="minorHAnsi"/>
              </w:rPr>
              <w:t>Students who need compound sentences may utilize the Star Writer Fund. of Paragraph Writing CD or</w:t>
            </w:r>
            <w:r w:rsidR="005A2339" w:rsidRPr="005A3782">
              <w:rPr>
                <w:rFonts w:cstheme="minorHAnsi"/>
              </w:rPr>
              <w:t xml:space="preserve"> CDs in the Writing Mechanics Series independently</w:t>
            </w:r>
          </w:p>
          <w:p w14:paraId="11D79179" w14:textId="271DA0D5" w:rsidR="005A2339" w:rsidRPr="00F14006" w:rsidRDefault="005A2339" w:rsidP="00DD1F54">
            <w:pPr>
              <w:pStyle w:val="ListParagraph"/>
              <w:numPr>
                <w:ilvl w:val="0"/>
                <w:numId w:val="17"/>
              </w:numPr>
              <w:shd w:val="clear" w:color="auto" w:fill="FFFFFF"/>
            </w:pPr>
            <w:r w:rsidRPr="005A3782">
              <w:rPr>
                <w:rFonts w:cstheme="minorHAnsi"/>
              </w:rPr>
              <w:t xml:space="preserve">Students who have </w:t>
            </w:r>
            <w:r w:rsidR="00493ABC">
              <w:rPr>
                <w:rFonts w:cstheme="minorHAnsi"/>
              </w:rPr>
              <w:t xml:space="preserve">mastered </w:t>
            </w:r>
            <w:r w:rsidRPr="005A3782">
              <w:rPr>
                <w:rFonts w:cstheme="minorHAnsi"/>
              </w:rPr>
              <w:t>Compound</w:t>
            </w:r>
            <w:r w:rsidRPr="00F14006">
              <w:t xml:space="preserve"> Sentences may utilize the Fundamentals of Paragraph Writing or the commas strategies independently</w:t>
            </w:r>
          </w:p>
          <w:p w14:paraId="10605641" w14:textId="122C79DD" w:rsidR="00D700B9" w:rsidRPr="00F14006" w:rsidRDefault="00D700B9" w:rsidP="00DD1F54">
            <w:pPr>
              <w:pStyle w:val="ListParagraph"/>
              <w:numPr>
                <w:ilvl w:val="0"/>
                <w:numId w:val="17"/>
              </w:numPr>
              <w:shd w:val="clear" w:color="auto" w:fill="FFFFFF"/>
            </w:pPr>
            <w:r w:rsidRPr="00F14006">
              <w:t>Students who have mastered compound/complex sentences and paragraphs may receive instruction in Fundamentals of Theme Writing Strategy or the Fundamentals in Theme Writing Star Writer program</w:t>
            </w:r>
          </w:p>
          <w:p w14:paraId="4F4BBEF8" w14:textId="02A58789" w:rsidR="00D700B9" w:rsidRPr="00F14006" w:rsidRDefault="00D700B9" w:rsidP="00DD1F54">
            <w:pPr>
              <w:pStyle w:val="ListParagraph"/>
              <w:numPr>
                <w:ilvl w:val="0"/>
                <w:numId w:val="17"/>
              </w:numPr>
              <w:shd w:val="clear" w:color="auto" w:fill="FFFFFF"/>
            </w:pPr>
            <w:r w:rsidRPr="00F14006">
              <w:t>Students who have mastered Fundamentals of Theme Writing may receive instruction in one or more of the Proficiency in Theme Writing Strategies or the Proficiency in Them</w:t>
            </w:r>
            <w:r w:rsidR="00F14006" w:rsidRPr="00F14006">
              <w:t>e</w:t>
            </w:r>
            <w:r w:rsidRPr="00F14006">
              <w:t xml:space="preserve"> Writing Star Writer Program</w:t>
            </w:r>
          </w:p>
          <w:p w14:paraId="6A2EDA98" w14:textId="02616D5F" w:rsidR="00D700B9" w:rsidRPr="00F14006" w:rsidRDefault="00D700B9" w:rsidP="00D700B9">
            <w:pPr>
              <w:pStyle w:val="ListParagraph"/>
              <w:shd w:val="clear" w:color="auto" w:fill="FFFFFF"/>
              <w:ind w:left="1440"/>
            </w:pPr>
          </w:p>
        </w:tc>
      </w:tr>
      <w:tr w:rsidR="00247D12" w14:paraId="4A39555A" w14:textId="77777777" w:rsidTr="00247D12">
        <w:trPr>
          <w:trHeight w:val="1502"/>
        </w:trPr>
        <w:tc>
          <w:tcPr>
            <w:tcW w:w="6295" w:type="dxa"/>
          </w:tcPr>
          <w:p w14:paraId="537973FA" w14:textId="5A71E3FB" w:rsidR="00247D12" w:rsidRPr="002F5D50" w:rsidRDefault="00247D12" w:rsidP="00FD74A0">
            <w:pPr>
              <w:rPr>
                <w:rFonts w:cstheme="minorHAnsi"/>
              </w:rPr>
            </w:pPr>
            <w:r w:rsidRPr="00F94CCD">
              <w:rPr>
                <w:rFonts w:cstheme="minorHAnsi"/>
                <w:b/>
                <w:sz w:val="28"/>
                <w:szCs w:val="28"/>
              </w:rPr>
              <w:t>T</w:t>
            </w:r>
            <w:r w:rsidRPr="002F5D50">
              <w:rPr>
                <w:rFonts w:cstheme="minorHAnsi"/>
              </w:rPr>
              <w:t>each Strategically</w:t>
            </w:r>
          </w:p>
          <w:p w14:paraId="449F8C98" w14:textId="77777777" w:rsidR="00247D12" w:rsidRPr="002F5D50" w:rsidRDefault="00247D12" w:rsidP="00FD74A0">
            <w:pPr>
              <w:rPr>
                <w:rFonts w:cstheme="minorHAnsi"/>
                <w:i/>
              </w:rPr>
            </w:pPr>
            <w:r w:rsidRPr="002F5D50">
              <w:rPr>
                <w:rFonts w:cstheme="minorHAnsi"/>
                <w:i/>
              </w:rPr>
              <w:t>Implement CER and/or LS with research-validated instructional sequences in partnership with learners</w:t>
            </w:r>
          </w:p>
          <w:p w14:paraId="3738807C" w14:textId="77777777" w:rsidR="00247D12" w:rsidRPr="002F5D50" w:rsidRDefault="00247D12" w:rsidP="009B4794">
            <w:pPr>
              <w:rPr>
                <w:rFonts w:cstheme="minorHAnsi"/>
                <w:i/>
              </w:rPr>
            </w:pPr>
          </w:p>
          <w:p w14:paraId="5A1CCADD" w14:textId="503410CF" w:rsidR="005A2339" w:rsidRDefault="005A2339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b/>
                <w:bCs/>
                <w:color w:val="222222"/>
              </w:rPr>
              <w:t xml:space="preserve">ESE </w:t>
            </w:r>
            <w:r w:rsidR="00D700B9" w:rsidRPr="002F5D50">
              <w:rPr>
                <w:rFonts w:eastAsia="Times New Roman" w:cstheme="minorHAnsi"/>
                <w:b/>
                <w:bCs/>
                <w:color w:val="222222"/>
              </w:rPr>
              <w:t xml:space="preserve">Learning Strategies </w:t>
            </w:r>
            <w:r w:rsidRPr="002F5D50">
              <w:rPr>
                <w:rFonts w:eastAsia="Times New Roman" w:cstheme="minorHAnsi"/>
                <w:b/>
                <w:bCs/>
                <w:color w:val="222222"/>
              </w:rPr>
              <w:t>Class</w:t>
            </w:r>
            <w:r w:rsidRPr="002F5D50">
              <w:rPr>
                <w:rFonts w:eastAsia="Times New Roman" w:cstheme="minorHAnsi"/>
                <w:color w:val="222222"/>
              </w:rPr>
              <w:t>: The</w:t>
            </w:r>
            <w:r w:rsidR="00F94CCD">
              <w:rPr>
                <w:rFonts w:eastAsia="Times New Roman" w:cstheme="minorHAnsi"/>
                <w:color w:val="222222"/>
              </w:rPr>
              <w:t xml:space="preserve"> ESE</w:t>
            </w:r>
            <w:r w:rsidRPr="002F5D50">
              <w:rPr>
                <w:rFonts w:eastAsia="Times New Roman" w:cstheme="minorHAnsi"/>
                <w:color w:val="222222"/>
              </w:rPr>
              <w:t xml:space="preserve"> teacher may provide modeling, controlled</w:t>
            </w:r>
            <w:r w:rsidR="00F94CCD">
              <w:rPr>
                <w:rFonts w:eastAsia="Times New Roman" w:cstheme="minorHAnsi"/>
                <w:color w:val="222222"/>
              </w:rPr>
              <w:t>/advanced</w:t>
            </w:r>
            <w:r w:rsidRPr="002F5D50">
              <w:rPr>
                <w:rFonts w:eastAsia="Times New Roman" w:cstheme="minorHAnsi"/>
                <w:color w:val="222222"/>
              </w:rPr>
              <w:t xml:space="preserve"> practice &amp; feedback to small groups, while others work independently through programs such as Star Writer or the Writing Mechanics series. All students receive instruction and feedback from the teacher through i</w:t>
            </w:r>
            <w:r w:rsidR="00CF33DE">
              <w:rPr>
                <w:rFonts w:eastAsia="Times New Roman" w:cstheme="minorHAnsi"/>
                <w:color w:val="222222"/>
              </w:rPr>
              <w:t>ndividual or small-</w:t>
            </w:r>
            <w:r w:rsidRPr="002F5D50">
              <w:rPr>
                <w:rFonts w:eastAsia="Times New Roman" w:cstheme="minorHAnsi"/>
                <w:color w:val="222222"/>
              </w:rPr>
              <w:t>group instruction.</w:t>
            </w:r>
          </w:p>
          <w:p w14:paraId="58AFA862" w14:textId="65DB8A18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324DBA66" w14:textId="6AF4A24F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4603A6F0" w14:textId="152810F1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3D1EB987" w14:textId="5EC050EC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12ED689F" w14:textId="38D34B0B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1CF2B014" w14:textId="2559A2E5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7ACAE46F" w14:textId="54AA6DD5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294479CB" w14:textId="43012C6C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1F12169C" w14:textId="13FA1D51" w:rsidR="000E1E4A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7D435A34" w14:textId="77777777" w:rsidR="000E1E4A" w:rsidRPr="002F5D50" w:rsidRDefault="000E1E4A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50A99987" w14:textId="77777777" w:rsidR="00D700B9" w:rsidRPr="002F5D50" w:rsidRDefault="00D700B9" w:rsidP="005A233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682B5E24" w14:textId="32F182B0" w:rsidR="00247D12" w:rsidRDefault="005A2339" w:rsidP="00D700B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b/>
                <w:bCs/>
                <w:color w:val="222222"/>
              </w:rPr>
              <w:t>Facilitative Support</w:t>
            </w:r>
            <w:r w:rsidR="00A15D49">
              <w:rPr>
                <w:rFonts w:eastAsia="Times New Roman" w:cstheme="minorHAnsi"/>
                <w:b/>
                <w:bCs/>
                <w:color w:val="222222"/>
              </w:rPr>
              <w:t xml:space="preserve"> 1 Gen. Ed Teacher and 1 ESE teacher</w:t>
            </w:r>
            <w:r w:rsidRPr="002F5D50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2F5D50">
              <w:rPr>
                <w:rFonts w:eastAsia="Times New Roman" w:cstheme="minorHAnsi"/>
                <w:color w:val="222222"/>
              </w:rPr>
              <w:t xml:space="preserve">  </w:t>
            </w:r>
            <w:r w:rsidR="00D700B9" w:rsidRPr="002F5D50">
              <w:rPr>
                <w:rFonts w:eastAsia="Times New Roman" w:cstheme="minorHAnsi"/>
                <w:color w:val="222222"/>
              </w:rPr>
              <w:t xml:space="preserve">The </w:t>
            </w:r>
            <w:r w:rsidR="00A15D49">
              <w:rPr>
                <w:rFonts w:eastAsia="Times New Roman" w:cstheme="minorHAnsi"/>
                <w:color w:val="222222"/>
              </w:rPr>
              <w:t xml:space="preserve">ESE </w:t>
            </w:r>
            <w:r w:rsidR="00D700B9" w:rsidRPr="002F5D50">
              <w:rPr>
                <w:rFonts w:eastAsia="Times New Roman" w:cstheme="minorHAnsi"/>
                <w:color w:val="222222"/>
              </w:rPr>
              <w:t>support teacher</w:t>
            </w:r>
            <w:r w:rsidR="009448F8">
              <w:rPr>
                <w:rFonts w:eastAsia="Times New Roman" w:cstheme="minorHAnsi"/>
                <w:color w:val="222222"/>
              </w:rPr>
              <w:t xml:space="preserve"> and general education teacher are equal partners and</w:t>
            </w:r>
            <w:r w:rsidR="00D700B9" w:rsidRPr="002F5D50">
              <w:rPr>
                <w:rFonts w:eastAsia="Times New Roman" w:cstheme="minorHAnsi"/>
                <w:color w:val="222222"/>
              </w:rPr>
              <w:t xml:space="preserve"> may provide modeling, controlled</w:t>
            </w:r>
            <w:r w:rsidR="00F94CCD">
              <w:rPr>
                <w:rFonts w:eastAsia="Times New Roman" w:cstheme="minorHAnsi"/>
                <w:color w:val="222222"/>
              </w:rPr>
              <w:t xml:space="preserve">/advanced </w:t>
            </w:r>
            <w:r w:rsidR="00D700B9" w:rsidRPr="002F5D50">
              <w:rPr>
                <w:rFonts w:eastAsia="Times New Roman" w:cstheme="minorHAnsi"/>
                <w:color w:val="222222"/>
              </w:rPr>
              <w:t xml:space="preserve"> practice &amp; feedback to small groups or individuals in the class</w:t>
            </w:r>
            <w:r w:rsidR="00CF33DE">
              <w:rPr>
                <w:rFonts w:eastAsia="Times New Roman" w:cstheme="minorHAnsi"/>
                <w:color w:val="222222"/>
              </w:rPr>
              <w:t>,</w:t>
            </w:r>
            <w:r w:rsidR="00D700B9" w:rsidRPr="002F5D50">
              <w:rPr>
                <w:rFonts w:eastAsia="Times New Roman" w:cstheme="minorHAnsi"/>
                <w:color w:val="222222"/>
              </w:rPr>
              <w:t xml:space="preserve"> or provide instruction </w:t>
            </w:r>
            <w:r w:rsidR="00CF33DE">
              <w:rPr>
                <w:rFonts w:eastAsia="Times New Roman" w:cstheme="minorHAnsi"/>
                <w:color w:val="222222"/>
              </w:rPr>
              <w:t xml:space="preserve">in a strategy and supplement the instruction </w:t>
            </w:r>
            <w:r w:rsidR="00D700B9" w:rsidRPr="002F5D50">
              <w:rPr>
                <w:rFonts w:eastAsia="Times New Roman" w:cstheme="minorHAnsi"/>
                <w:color w:val="222222"/>
              </w:rPr>
              <w:t>with the computerized programs</w:t>
            </w:r>
            <w:r w:rsidR="009448F8">
              <w:rPr>
                <w:rFonts w:eastAsia="Times New Roman" w:cstheme="minorHAnsi"/>
                <w:color w:val="222222"/>
              </w:rPr>
              <w:t xml:space="preserve">. </w:t>
            </w:r>
            <w:r w:rsidR="00D700B9" w:rsidRPr="002F5D50">
              <w:rPr>
                <w:rFonts w:eastAsia="Times New Roman" w:cstheme="minorHAnsi"/>
                <w:color w:val="222222"/>
              </w:rPr>
              <w:t xml:space="preserve"> All students receive instruction and feedback from the teac</w:t>
            </w:r>
            <w:r w:rsidR="00CF33DE">
              <w:rPr>
                <w:rFonts w:eastAsia="Times New Roman" w:cstheme="minorHAnsi"/>
                <w:color w:val="222222"/>
              </w:rPr>
              <w:t>her through individual or small-</w:t>
            </w:r>
            <w:r w:rsidR="00D700B9" w:rsidRPr="002F5D50">
              <w:rPr>
                <w:rFonts w:eastAsia="Times New Roman" w:cstheme="minorHAnsi"/>
                <w:color w:val="222222"/>
              </w:rPr>
              <w:t>group instruction</w:t>
            </w:r>
            <w:r w:rsidR="00CF33DE">
              <w:rPr>
                <w:rFonts w:eastAsia="Times New Roman" w:cstheme="minorHAnsi"/>
                <w:color w:val="222222"/>
              </w:rPr>
              <w:t>.</w:t>
            </w:r>
            <w:r w:rsidR="00D700B9" w:rsidRPr="002F5D50">
              <w:rPr>
                <w:rFonts w:eastAsia="Times New Roman" w:cstheme="minorHAnsi"/>
                <w:color w:val="222222"/>
              </w:rPr>
              <w:t xml:space="preserve"> </w:t>
            </w:r>
            <w:r w:rsidR="008B64CD">
              <w:rPr>
                <w:rFonts w:eastAsia="Times New Roman" w:cstheme="minorHAnsi"/>
                <w:color w:val="222222"/>
              </w:rPr>
              <w:t xml:space="preserve"> Here are some examples:</w:t>
            </w:r>
          </w:p>
          <w:p w14:paraId="77C75C99" w14:textId="77777777" w:rsidR="00A15D49" w:rsidRDefault="00A15D49" w:rsidP="00D700B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7A592182" w14:textId="14E7C2D9" w:rsidR="008B64CD" w:rsidRDefault="00A15D49" w:rsidP="00D700B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A15D49">
              <w:rPr>
                <w:rFonts w:eastAsia="Times New Roman" w:cstheme="minorHAnsi"/>
                <w:b/>
                <w:bCs/>
                <w:color w:val="222222"/>
              </w:rPr>
              <w:t>Station Teaching:</w:t>
            </w:r>
            <w:r>
              <w:rPr>
                <w:rFonts w:eastAsia="Times New Roman" w:cstheme="minorHAnsi"/>
                <w:color w:val="222222"/>
              </w:rPr>
              <w:t xml:space="preserve">  Divide class into groups of 3-4.  1 group with each teacher for direct instruction/modeling/Feedback 1 group on computers, one group doing controlled or advanced practice.</w:t>
            </w:r>
          </w:p>
          <w:p w14:paraId="68AE4BE1" w14:textId="1AD474CC" w:rsidR="00A15D49" w:rsidRDefault="00A15D49" w:rsidP="00D700B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A15D49">
              <w:rPr>
                <w:rFonts w:eastAsia="Times New Roman" w:cstheme="minorHAnsi"/>
                <w:b/>
                <w:bCs/>
                <w:color w:val="222222"/>
              </w:rPr>
              <w:t>Parallel Teaching:</w:t>
            </w:r>
            <w:r>
              <w:rPr>
                <w:rFonts w:eastAsia="Times New Roman" w:cstheme="minorHAnsi"/>
                <w:color w:val="222222"/>
              </w:rPr>
              <w:t xml:space="preserve">  Class is divided in half.  Teachers teach content to each half for half the period then flip. Teachers utilize computers.  </w:t>
            </w:r>
          </w:p>
          <w:p w14:paraId="6391860E" w14:textId="7E51A348" w:rsidR="00A15D49" w:rsidRPr="00A15D49" w:rsidRDefault="00A15D49" w:rsidP="00D700B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A15D49">
              <w:rPr>
                <w:rFonts w:eastAsia="Times New Roman" w:cstheme="minorHAnsi"/>
                <w:b/>
                <w:bCs/>
                <w:color w:val="222222"/>
              </w:rPr>
              <w:t>Alternative Teaching</w:t>
            </w:r>
            <w:r w:rsidRPr="00A15D49">
              <w:rPr>
                <w:rFonts w:eastAsia="Times New Roman" w:cstheme="minorHAnsi"/>
                <w:color w:val="222222"/>
              </w:rPr>
              <w:t>:  1 teacher teaches</w:t>
            </w:r>
            <w:r>
              <w:rPr>
                <w:rFonts w:eastAsia="Times New Roman" w:cstheme="minorHAnsi"/>
                <w:color w:val="222222"/>
              </w:rPr>
              <w:t xml:space="preserve"> majority of class, </w:t>
            </w:r>
            <w:r w:rsidR="009448F8">
              <w:rPr>
                <w:rFonts w:eastAsia="Times New Roman" w:cstheme="minorHAnsi"/>
                <w:color w:val="222222"/>
              </w:rPr>
              <w:t xml:space="preserve">and </w:t>
            </w:r>
            <w:r>
              <w:rPr>
                <w:rFonts w:eastAsia="Times New Roman" w:cstheme="minorHAnsi"/>
                <w:color w:val="222222"/>
              </w:rPr>
              <w:t>1 teacher takes groups to computer lab for alternative instruction.</w:t>
            </w:r>
            <w:r w:rsidR="009448F8">
              <w:rPr>
                <w:rFonts w:eastAsia="Times New Roman" w:cstheme="minorHAnsi"/>
                <w:color w:val="222222"/>
              </w:rPr>
              <w:t xml:space="preserve"> Make sure groups change periodically so that the same students are not always leaving the classroom.</w:t>
            </w:r>
          </w:p>
          <w:p w14:paraId="7920E9D6" w14:textId="7EB7AF73" w:rsidR="00D700B9" w:rsidRPr="002F5D50" w:rsidRDefault="00D700B9" w:rsidP="00D700B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67D2C097" w14:textId="57367C36" w:rsidR="00D700B9" w:rsidRPr="002F5D50" w:rsidRDefault="00D700B9" w:rsidP="00D700B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b/>
                <w:bCs/>
                <w:color w:val="222222"/>
              </w:rPr>
              <w:t>Combining Classrooms</w:t>
            </w:r>
            <w:r w:rsidR="00A15D49">
              <w:rPr>
                <w:rFonts w:eastAsia="Times New Roman" w:cstheme="minorHAnsi"/>
                <w:b/>
                <w:bCs/>
                <w:color w:val="222222"/>
              </w:rPr>
              <w:t xml:space="preserve"> or Teaming</w:t>
            </w:r>
            <w:r w:rsidRPr="002F5D50">
              <w:rPr>
                <w:rFonts w:eastAsia="Times New Roman" w:cstheme="minorHAnsi"/>
                <w:b/>
                <w:bCs/>
                <w:color w:val="222222"/>
              </w:rPr>
              <w:t xml:space="preserve">:  </w:t>
            </w:r>
            <w:r w:rsidR="00CF33DE">
              <w:rPr>
                <w:rFonts w:eastAsia="Times New Roman" w:cstheme="minorHAnsi"/>
                <w:color w:val="222222"/>
              </w:rPr>
              <w:t>Two teachers combine</w:t>
            </w:r>
            <w:r w:rsidRPr="002F5D50">
              <w:rPr>
                <w:rFonts w:eastAsia="Times New Roman" w:cstheme="minorHAnsi"/>
                <w:color w:val="222222"/>
              </w:rPr>
              <w:t xml:space="preserve"> classes to group and move the students as they achieve mastery in the strategies</w:t>
            </w:r>
            <w:r w:rsidR="00CF33DE">
              <w:rPr>
                <w:rFonts w:eastAsia="Times New Roman" w:cstheme="minorHAnsi"/>
                <w:color w:val="222222"/>
              </w:rPr>
              <w:t>.</w:t>
            </w:r>
            <w:r w:rsidRPr="002F5D50">
              <w:rPr>
                <w:rFonts w:eastAsia="Times New Roman" w:cstheme="minorHAnsi"/>
                <w:color w:val="222222"/>
              </w:rPr>
              <w:t xml:space="preserve">  </w:t>
            </w:r>
            <w:r w:rsidR="00F94CCD">
              <w:rPr>
                <w:rFonts w:eastAsia="Times New Roman" w:cstheme="minorHAnsi"/>
                <w:color w:val="222222"/>
              </w:rPr>
              <w:t>T</w:t>
            </w:r>
            <w:r w:rsidRPr="002F5D50">
              <w:rPr>
                <w:rFonts w:eastAsia="Times New Roman" w:cstheme="minorHAnsi"/>
                <w:color w:val="222222"/>
              </w:rPr>
              <w:t>he computerized programs</w:t>
            </w:r>
            <w:r w:rsidR="00CF33DE">
              <w:rPr>
                <w:rFonts w:eastAsia="Times New Roman" w:cstheme="minorHAnsi"/>
                <w:color w:val="222222"/>
              </w:rPr>
              <w:t xml:space="preserve"> can be utilized</w:t>
            </w:r>
            <w:r w:rsidRPr="002F5D50">
              <w:rPr>
                <w:rFonts w:eastAsia="Times New Roman" w:cstheme="minorHAnsi"/>
                <w:color w:val="222222"/>
              </w:rPr>
              <w:t>. All students receive instruction and feedback from the teac</w:t>
            </w:r>
            <w:r w:rsidR="00CF33DE">
              <w:rPr>
                <w:rFonts w:eastAsia="Times New Roman" w:cstheme="minorHAnsi"/>
                <w:color w:val="222222"/>
              </w:rPr>
              <w:t>her through individual or small-</w:t>
            </w:r>
            <w:r w:rsidRPr="002F5D50">
              <w:rPr>
                <w:rFonts w:eastAsia="Times New Roman" w:cstheme="minorHAnsi"/>
                <w:color w:val="222222"/>
              </w:rPr>
              <w:t>group instruction.</w:t>
            </w:r>
          </w:p>
          <w:p w14:paraId="756319E7" w14:textId="44450926" w:rsidR="00D700B9" w:rsidRPr="002F5D50" w:rsidRDefault="00D700B9" w:rsidP="00D700B9">
            <w:pPr>
              <w:shd w:val="clear" w:color="auto" w:fill="FFFFFF"/>
              <w:rPr>
                <w:rFonts w:cstheme="minorHAnsi"/>
                <w:i/>
              </w:rPr>
            </w:pPr>
            <w:r w:rsidRPr="002F5D50">
              <w:rPr>
                <w:rFonts w:eastAsia="Times New Roman" w:cstheme="minorHAnsi"/>
                <w:color w:val="222222"/>
              </w:rPr>
              <w:t xml:space="preserve"> </w:t>
            </w:r>
          </w:p>
        </w:tc>
        <w:tc>
          <w:tcPr>
            <w:tcW w:w="5490" w:type="dxa"/>
          </w:tcPr>
          <w:p w14:paraId="6C7C573F" w14:textId="3F405B54" w:rsidR="00247D12" w:rsidRPr="005A3782" w:rsidRDefault="00247D12" w:rsidP="00FD74A0"/>
          <w:p w14:paraId="792BF71B" w14:textId="77777777" w:rsidR="00247D12" w:rsidRPr="005A3782" w:rsidRDefault="00247D12" w:rsidP="00FD74A0"/>
          <w:p w14:paraId="1122BBC3" w14:textId="52E5D993" w:rsidR="00247D12" w:rsidRPr="00247D12" w:rsidRDefault="00247D12" w:rsidP="00247D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47D12">
              <w:rPr>
                <w:rFonts w:eastAsia="Times New Roman" w:cstheme="minorHAnsi"/>
                <w:color w:val="222222"/>
              </w:rPr>
              <w:t>Explain, show, and model for students how information will be taught and learned, set individual goals (small group, computers, whole group</w:t>
            </w:r>
            <w:r w:rsidR="00A15D49">
              <w:rPr>
                <w:rFonts w:eastAsia="Times New Roman" w:cstheme="minorHAnsi"/>
                <w:color w:val="222222"/>
              </w:rPr>
              <w:t xml:space="preserve"> </w:t>
            </w:r>
          </w:p>
          <w:p w14:paraId="7C89DFA8" w14:textId="77777777" w:rsidR="00247D12" w:rsidRPr="00247D12" w:rsidRDefault="00247D12" w:rsidP="00247D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47D12">
              <w:rPr>
                <w:rFonts w:eastAsia="Times New Roman" w:cstheme="minorHAnsi"/>
                <w:color w:val="222222"/>
              </w:rPr>
              <w:t>Work with students in a partnership to arrive at learning outcomes</w:t>
            </w:r>
          </w:p>
          <w:p w14:paraId="50563C99" w14:textId="597BC790" w:rsidR="00247D12" w:rsidRPr="002F5D50" w:rsidRDefault="00247D12" w:rsidP="00247D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47D12">
              <w:rPr>
                <w:rFonts w:eastAsia="Times New Roman" w:cstheme="minorHAnsi"/>
                <w:color w:val="222222"/>
              </w:rPr>
              <w:t>Communicate to students the value of learning how to learn</w:t>
            </w:r>
          </w:p>
          <w:p w14:paraId="7CA3CCC8" w14:textId="2834446F" w:rsidR="00F14006" w:rsidRPr="00247D12" w:rsidRDefault="00F14006" w:rsidP="00247D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color w:val="222222"/>
              </w:rPr>
              <w:t>Monitor Progress</w:t>
            </w:r>
          </w:p>
          <w:p w14:paraId="175F8A22" w14:textId="22FC6B47" w:rsidR="00247D12" w:rsidRPr="002F5D50" w:rsidRDefault="00247D12" w:rsidP="00247D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47D12">
              <w:rPr>
                <w:rFonts w:eastAsia="Times New Roman" w:cstheme="minorHAnsi"/>
                <w:color w:val="222222"/>
              </w:rPr>
              <w:t>Teach students how to provide feedback to each other</w:t>
            </w:r>
          </w:p>
          <w:p w14:paraId="48AC3A64" w14:textId="2C14C315" w:rsidR="00F14006" w:rsidRPr="002F5D50" w:rsidRDefault="00F14006" w:rsidP="00247D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color w:val="222222"/>
              </w:rPr>
              <w:t>Require Mastery</w:t>
            </w:r>
          </w:p>
          <w:p w14:paraId="338CC2B0" w14:textId="7DD3EBF9" w:rsidR="00F14006" w:rsidRPr="00247D12" w:rsidRDefault="00F14006" w:rsidP="00247D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color w:val="222222"/>
              </w:rPr>
              <w:t>Promote Generalization</w:t>
            </w:r>
          </w:p>
          <w:p w14:paraId="5FEB2C49" w14:textId="77777777" w:rsidR="00247D12" w:rsidRPr="005A3782" w:rsidRDefault="00247D12" w:rsidP="00FD74A0"/>
          <w:p w14:paraId="5C0ED50B" w14:textId="77777777" w:rsidR="00247D12" w:rsidRPr="005A3782" w:rsidRDefault="00247D12" w:rsidP="00FD74A0"/>
          <w:p w14:paraId="400FEFBF" w14:textId="77777777" w:rsidR="00247D12" w:rsidRPr="005A3782" w:rsidRDefault="00247D12" w:rsidP="00FD74A0"/>
          <w:p w14:paraId="56D8C5FA" w14:textId="678377FF" w:rsidR="000E1E4A" w:rsidRPr="00247D12" w:rsidRDefault="000E1E4A" w:rsidP="000E1E4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</w:rPr>
            </w:pPr>
            <w:r w:rsidRPr="000E1E4A">
              <w:rPr>
                <w:rFonts w:eastAsia="Times New Roman" w:cstheme="minorHAnsi"/>
                <w:color w:val="222222"/>
              </w:rPr>
              <w:t>The</w:t>
            </w:r>
            <w:r>
              <w:rPr>
                <w:rFonts w:eastAsia="Times New Roman" w:cstheme="minorHAnsi"/>
                <w:color w:val="222222"/>
              </w:rPr>
              <w:t xml:space="preserve"> </w:t>
            </w:r>
            <w:r w:rsidR="00F94CCD">
              <w:rPr>
                <w:rFonts w:eastAsia="Times New Roman" w:cstheme="minorHAnsi"/>
                <w:color w:val="222222"/>
              </w:rPr>
              <w:t xml:space="preserve">ESE </w:t>
            </w:r>
            <w:r>
              <w:rPr>
                <w:rFonts w:eastAsia="Times New Roman" w:cstheme="minorHAnsi"/>
                <w:color w:val="222222"/>
              </w:rPr>
              <w:t xml:space="preserve">Support teacher is an equal partner with the General Education Teacher and considered a teacher to </w:t>
            </w:r>
            <w:r w:rsidRPr="000E1E4A">
              <w:rPr>
                <w:rFonts w:eastAsia="Times New Roman" w:cstheme="minorHAnsi"/>
                <w:b/>
                <w:bCs/>
                <w:color w:val="222222"/>
              </w:rPr>
              <w:t>ALL</w:t>
            </w:r>
            <w:r>
              <w:rPr>
                <w:rFonts w:eastAsia="Times New Roman" w:cstheme="minorHAnsi"/>
                <w:color w:val="222222"/>
              </w:rPr>
              <w:t xml:space="preserve"> students. </w:t>
            </w:r>
          </w:p>
          <w:p w14:paraId="01B06325" w14:textId="77777777" w:rsidR="00247D12" w:rsidRPr="005A3782" w:rsidRDefault="00247D12" w:rsidP="00FD74A0"/>
          <w:p w14:paraId="66D82821" w14:textId="77777777" w:rsidR="00247D12" w:rsidRPr="005A3782" w:rsidRDefault="00247D12" w:rsidP="00FD74A0"/>
          <w:p w14:paraId="0D8861D8" w14:textId="77777777" w:rsidR="00247D12" w:rsidRPr="005A3782" w:rsidRDefault="00247D12" w:rsidP="00FD74A0"/>
          <w:p w14:paraId="441E5C82" w14:textId="77777777" w:rsidR="00247D12" w:rsidRPr="005A3782" w:rsidRDefault="00247D12" w:rsidP="00FD74A0"/>
          <w:p w14:paraId="5BCFB42D" w14:textId="77777777" w:rsidR="00247D12" w:rsidRPr="005A3782" w:rsidRDefault="00247D12" w:rsidP="00FD74A0"/>
          <w:p w14:paraId="75E5BC2F" w14:textId="5368C920" w:rsidR="00247D12" w:rsidRPr="005A3782" w:rsidRDefault="00247D12" w:rsidP="00FD74A0">
            <w:bookmarkStart w:id="0" w:name="_GoBack"/>
            <w:bookmarkEnd w:id="0"/>
          </w:p>
        </w:tc>
      </w:tr>
      <w:tr w:rsidR="00247D12" w14:paraId="42F78C79" w14:textId="77777777" w:rsidTr="00247D12">
        <w:trPr>
          <w:trHeight w:val="1088"/>
        </w:trPr>
        <w:tc>
          <w:tcPr>
            <w:tcW w:w="6295" w:type="dxa"/>
          </w:tcPr>
          <w:p w14:paraId="148C4254" w14:textId="77777777" w:rsidR="00247D12" w:rsidRPr="00F14006" w:rsidRDefault="00247D12" w:rsidP="00FD74A0">
            <w:r w:rsidRPr="00F94CCD">
              <w:rPr>
                <w:b/>
                <w:sz w:val="28"/>
                <w:szCs w:val="28"/>
              </w:rPr>
              <w:t>E</w:t>
            </w:r>
            <w:r w:rsidRPr="00F14006">
              <w:t>valuate Learning</w:t>
            </w:r>
          </w:p>
          <w:p w14:paraId="63D941D1" w14:textId="1A3892DB" w:rsidR="00247D12" w:rsidRPr="00F14006" w:rsidRDefault="00247D12" w:rsidP="004105FE">
            <w:pPr>
              <w:rPr>
                <w:i/>
              </w:rPr>
            </w:pPr>
            <w:r w:rsidRPr="00F14006">
              <w:rPr>
                <w:i/>
              </w:rPr>
              <w:t>Assess student proficiency of content before, during, and after instruction to monitor progress and adapt instructional practices as needed</w:t>
            </w:r>
          </w:p>
        </w:tc>
        <w:tc>
          <w:tcPr>
            <w:tcW w:w="5490" w:type="dxa"/>
          </w:tcPr>
          <w:p w14:paraId="6DC62CC6" w14:textId="2CD7E2CD" w:rsidR="00247D12" w:rsidRPr="002F5D50" w:rsidRDefault="00247D12" w:rsidP="00FD74A0">
            <w:pPr>
              <w:rPr>
                <w:rFonts w:cstheme="minorHAnsi"/>
              </w:rPr>
            </w:pPr>
          </w:p>
          <w:p w14:paraId="2F6435CD" w14:textId="77777777" w:rsidR="00F14006" w:rsidRPr="00F14006" w:rsidRDefault="00F14006" w:rsidP="00F1400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F14006">
              <w:rPr>
                <w:rFonts w:eastAsia="Times New Roman" w:cstheme="minorHAnsi"/>
                <w:color w:val="222222"/>
              </w:rPr>
              <w:t>Were critical learning outcomes achieved by </w:t>
            </w:r>
            <w:r w:rsidRPr="00F14006">
              <w:rPr>
                <w:rFonts w:eastAsia="Times New Roman" w:cstheme="minorHAnsi"/>
                <w:b/>
                <w:bCs/>
                <w:color w:val="222222"/>
              </w:rPr>
              <w:t>all</w:t>
            </w:r>
            <w:r w:rsidRPr="00F14006">
              <w:rPr>
                <w:rFonts w:eastAsia="Times New Roman" w:cstheme="minorHAnsi"/>
                <w:color w:val="222222"/>
              </w:rPr>
              <w:t> students?</w:t>
            </w:r>
          </w:p>
          <w:p w14:paraId="3270C992" w14:textId="77777777" w:rsidR="00F14006" w:rsidRPr="00F14006" w:rsidRDefault="00F14006" w:rsidP="00F1400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F14006">
              <w:rPr>
                <w:rFonts w:eastAsia="Times New Roman" w:cstheme="minorHAnsi"/>
                <w:color w:val="222222"/>
              </w:rPr>
              <w:t>Is what I am doing working for</w:t>
            </w:r>
            <w:r w:rsidRPr="00F14006">
              <w:rPr>
                <w:rFonts w:eastAsia="Times New Roman" w:cstheme="minorHAnsi"/>
                <w:b/>
                <w:bCs/>
                <w:color w:val="222222"/>
              </w:rPr>
              <w:t> all</w:t>
            </w:r>
            <w:r w:rsidRPr="00F14006">
              <w:rPr>
                <w:rFonts w:eastAsia="Times New Roman" w:cstheme="minorHAnsi"/>
                <w:color w:val="222222"/>
              </w:rPr>
              <w:t> students?</w:t>
            </w:r>
          </w:p>
          <w:p w14:paraId="2BF1C68C" w14:textId="4610BBDF" w:rsidR="00F14006" w:rsidRPr="002F5D50" w:rsidRDefault="00F14006" w:rsidP="00F1400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F14006">
              <w:rPr>
                <w:rFonts w:eastAsia="Times New Roman" w:cstheme="minorHAnsi"/>
                <w:color w:val="222222"/>
              </w:rPr>
              <w:t>What should I do differently?</w:t>
            </w:r>
          </w:p>
          <w:p w14:paraId="66B0A8E1" w14:textId="726AEFB1" w:rsidR="00247D12" w:rsidRPr="009448F8" w:rsidRDefault="00F14006" w:rsidP="00FD74A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color w:val="222222"/>
              </w:rPr>
              <w:t>Are the students generalizing the strategies?</w:t>
            </w:r>
          </w:p>
          <w:p w14:paraId="55257679" w14:textId="63942A4B" w:rsidR="00247D12" w:rsidRPr="002F5D50" w:rsidRDefault="00247D12" w:rsidP="00FD74A0">
            <w:pPr>
              <w:rPr>
                <w:rFonts w:cstheme="minorHAnsi"/>
              </w:rPr>
            </w:pPr>
          </w:p>
        </w:tc>
      </w:tr>
      <w:tr w:rsidR="00247D12" w14:paraId="7BCCF8F5" w14:textId="77777777" w:rsidTr="00247D12">
        <w:tc>
          <w:tcPr>
            <w:tcW w:w="6295" w:type="dxa"/>
          </w:tcPr>
          <w:p w14:paraId="2DD4CF08" w14:textId="73D6EEC3" w:rsidR="00247D12" w:rsidRPr="00F14006" w:rsidRDefault="00247D12" w:rsidP="00FD74A0">
            <w:r w:rsidRPr="00F94CCD">
              <w:rPr>
                <w:b/>
                <w:sz w:val="28"/>
                <w:szCs w:val="28"/>
              </w:rPr>
              <w:t>R</w:t>
            </w:r>
            <w:r w:rsidRPr="00F14006">
              <w:t>evisit Critical Outcomes</w:t>
            </w:r>
          </w:p>
          <w:p w14:paraId="58172DE9" w14:textId="2B909E9D" w:rsidR="00247D12" w:rsidRPr="00F14006" w:rsidRDefault="00247D12" w:rsidP="00B05770">
            <w:pPr>
              <w:rPr>
                <w:i/>
              </w:rPr>
            </w:pPr>
            <w:r w:rsidRPr="00F14006">
              <w:rPr>
                <w:i/>
              </w:rPr>
              <w:t>Establish whether the learning targets and activities were aligned with and supported students in meeting the standards</w:t>
            </w:r>
          </w:p>
        </w:tc>
        <w:tc>
          <w:tcPr>
            <w:tcW w:w="5490" w:type="dxa"/>
          </w:tcPr>
          <w:p w14:paraId="48513FB5" w14:textId="6AB0D594" w:rsidR="00F14006" w:rsidRPr="002F5D50" w:rsidRDefault="00F14006" w:rsidP="00F1400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color w:val="222222"/>
              </w:rPr>
              <w:t>W</w:t>
            </w:r>
            <w:r w:rsidR="00CF33DE">
              <w:rPr>
                <w:rFonts w:eastAsia="Times New Roman" w:cstheme="minorHAnsi"/>
                <w:color w:val="222222"/>
              </w:rPr>
              <w:t>hat is the next strategy for each</w:t>
            </w:r>
            <w:r w:rsidRPr="002F5D50">
              <w:rPr>
                <w:rFonts w:eastAsia="Times New Roman" w:cstheme="minorHAnsi"/>
                <w:color w:val="222222"/>
              </w:rPr>
              <w:t xml:space="preserve"> student?</w:t>
            </w:r>
          </w:p>
          <w:p w14:paraId="585B394A" w14:textId="76FE0448" w:rsidR="009448F8" w:rsidRPr="009448F8" w:rsidRDefault="00F14006" w:rsidP="009448F8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 w:cstheme="minorHAnsi"/>
                <w:color w:val="222222"/>
              </w:rPr>
            </w:pPr>
            <w:r w:rsidRPr="002F5D50">
              <w:rPr>
                <w:rFonts w:eastAsia="Times New Roman" w:cstheme="minorHAnsi"/>
                <w:color w:val="222222"/>
              </w:rPr>
              <w:t>Do I need to re-teach</w:t>
            </w:r>
            <w:r w:rsidR="009448F8">
              <w:rPr>
                <w:rFonts w:eastAsia="Times New Roman" w:cstheme="minorHAnsi"/>
                <w:color w:val="222222"/>
              </w:rPr>
              <w:t xml:space="preserve"> or readjust?</w:t>
            </w:r>
          </w:p>
          <w:p w14:paraId="0C4932D7" w14:textId="67C8A530" w:rsidR="00247D12" w:rsidRPr="002F5D50" w:rsidRDefault="00247D12" w:rsidP="00FD74A0">
            <w:pPr>
              <w:rPr>
                <w:rFonts w:cstheme="minorHAnsi"/>
              </w:rPr>
            </w:pPr>
          </w:p>
        </w:tc>
      </w:tr>
    </w:tbl>
    <w:p w14:paraId="0177C8D7" w14:textId="77777777" w:rsidR="002A536A" w:rsidRDefault="002A536A"/>
    <w:p w14:paraId="6B60A111" w14:textId="75F67BE7" w:rsidR="002A536A" w:rsidRPr="00A37CA0" w:rsidRDefault="002A536A">
      <w:pPr>
        <w:rPr>
          <w:sz w:val="20"/>
          <w:szCs w:val="20"/>
        </w:rPr>
      </w:pPr>
    </w:p>
    <w:sectPr w:rsidR="002A536A" w:rsidRPr="00A37CA0" w:rsidSect="00A3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7748" w14:textId="77777777" w:rsidR="005347EE" w:rsidRDefault="005347EE" w:rsidP="00A37CA0">
      <w:r>
        <w:separator/>
      </w:r>
    </w:p>
  </w:endnote>
  <w:endnote w:type="continuationSeparator" w:id="0">
    <w:p w14:paraId="01E5299A" w14:textId="77777777" w:rsidR="005347EE" w:rsidRDefault="005347EE" w:rsidP="00A3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0E02" w14:textId="77777777" w:rsidR="00DA588C" w:rsidRDefault="00DA5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919A" w14:textId="77777777" w:rsidR="00A37CA0" w:rsidRDefault="00A37C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0A801" wp14:editId="3379E60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4C96B" w14:textId="77777777" w:rsidR="00A37CA0" w:rsidRDefault="00A37CA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Florida’s SPDG SIM Project,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40A801" id="Group 155" o:spid="_x0000_s1033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4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5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744C96B" w14:textId="77777777" w:rsidR="00A37CA0" w:rsidRDefault="00A37CA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Florida’s SPDG SIM Project, 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D38F" w14:textId="0F8C4A8C" w:rsidR="00DA588C" w:rsidRPr="00DA588C" w:rsidRDefault="00DA588C">
    <w:pPr>
      <w:pStyle w:val="Footer"/>
      <w:rPr>
        <w:sz w:val="18"/>
      </w:rPr>
    </w:pPr>
    <w:r w:rsidRPr="00DA588C">
      <w:rPr>
        <w:sz w:val="18"/>
      </w:rPr>
      <w:t>Adapted from B.K. Lenz,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BE66" w14:textId="77777777" w:rsidR="005347EE" w:rsidRDefault="005347EE" w:rsidP="00A37CA0">
      <w:r>
        <w:separator/>
      </w:r>
    </w:p>
  </w:footnote>
  <w:footnote w:type="continuationSeparator" w:id="0">
    <w:p w14:paraId="5CB2B94A" w14:textId="77777777" w:rsidR="005347EE" w:rsidRDefault="005347EE" w:rsidP="00A3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2722" w14:textId="77777777" w:rsidR="00DA588C" w:rsidRDefault="00DA5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3120" w14:textId="77777777" w:rsidR="00DA588C" w:rsidRDefault="00DA5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2AA7" w14:textId="77777777" w:rsidR="00DA588C" w:rsidRDefault="00DA5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FE7"/>
    <w:multiLevelType w:val="hybridMultilevel"/>
    <w:tmpl w:val="9DA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90B"/>
    <w:multiLevelType w:val="multilevel"/>
    <w:tmpl w:val="1DC6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50311"/>
    <w:multiLevelType w:val="multilevel"/>
    <w:tmpl w:val="A62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762F3"/>
    <w:multiLevelType w:val="hybridMultilevel"/>
    <w:tmpl w:val="88B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77E"/>
    <w:multiLevelType w:val="hybridMultilevel"/>
    <w:tmpl w:val="97B0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4BFE"/>
    <w:multiLevelType w:val="hybridMultilevel"/>
    <w:tmpl w:val="EFB800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FC767B"/>
    <w:multiLevelType w:val="hybridMultilevel"/>
    <w:tmpl w:val="61767C0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2D9D0FAF"/>
    <w:multiLevelType w:val="hybridMultilevel"/>
    <w:tmpl w:val="CA5E29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D92C0C"/>
    <w:multiLevelType w:val="multilevel"/>
    <w:tmpl w:val="0C46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930EF"/>
    <w:multiLevelType w:val="hybridMultilevel"/>
    <w:tmpl w:val="6780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1A88"/>
    <w:multiLevelType w:val="hybridMultilevel"/>
    <w:tmpl w:val="2250C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5A0F"/>
    <w:multiLevelType w:val="hybridMultilevel"/>
    <w:tmpl w:val="A3267FE8"/>
    <w:lvl w:ilvl="0" w:tplc="47C82BCC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BA4FF6"/>
    <w:multiLevelType w:val="hybridMultilevel"/>
    <w:tmpl w:val="322ADA84"/>
    <w:lvl w:ilvl="0" w:tplc="B27A780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13F28"/>
    <w:multiLevelType w:val="hybridMultilevel"/>
    <w:tmpl w:val="3C340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B6DBE"/>
    <w:multiLevelType w:val="hybridMultilevel"/>
    <w:tmpl w:val="A7F28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5B85"/>
    <w:multiLevelType w:val="hybridMultilevel"/>
    <w:tmpl w:val="A6F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35677"/>
    <w:multiLevelType w:val="hybridMultilevel"/>
    <w:tmpl w:val="A4F4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E677B"/>
    <w:multiLevelType w:val="hybridMultilevel"/>
    <w:tmpl w:val="AB6279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80F32"/>
    <w:multiLevelType w:val="hybridMultilevel"/>
    <w:tmpl w:val="4B3A557C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7D946D5B"/>
    <w:multiLevelType w:val="hybridMultilevel"/>
    <w:tmpl w:val="F7B0D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0AAE"/>
    <w:multiLevelType w:val="hybridMultilevel"/>
    <w:tmpl w:val="CD76D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7"/>
  </w:num>
  <w:num w:numId="10">
    <w:abstractNumId w:val="20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18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4"/>
    <w:rsid w:val="00020172"/>
    <w:rsid w:val="000A3467"/>
    <w:rsid w:val="000D4CF4"/>
    <w:rsid w:val="000E1E4A"/>
    <w:rsid w:val="000E55EF"/>
    <w:rsid w:val="001404A5"/>
    <w:rsid w:val="001618F0"/>
    <w:rsid w:val="001D3538"/>
    <w:rsid w:val="001E484B"/>
    <w:rsid w:val="001E7202"/>
    <w:rsid w:val="00247D12"/>
    <w:rsid w:val="002A536A"/>
    <w:rsid w:val="002C21CB"/>
    <w:rsid w:val="002F5D50"/>
    <w:rsid w:val="003A6D06"/>
    <w:rsid w:val="004105FE"/>
    <w:rsid w:val="004357ED"/>
    <w:rsid w:val="00454391"/>
    <w:rsid w:val="00470000"/>
    <w:rsid w:val="0047243E"/>
    <w:rsid w:val="00493ABC"/>
    <w:rsid w:val="004943EC"/>
    <w:rsid w:val="004B5C80"/>
    <w:rsid w:val="004E1E87"/>
    <w:rsid w:val="005347EE"/>
    <w:rsid w:val="00566981"/>
    <w:rsid w:val="00591808"/>
    <w:rsid w:val="005A1CB2"/>
    <w:rsid w:val="005A2339"/>
    <w:rsid w:val="005A3782"/>
    <w:rsid w:val="005D6F30"/>
    <w:rsid w:val="005F3DEA"/>
    <w:rsid w:val="006229A8"/>
    <w:rsid w:val="00681F00"/>
    <w:rsid w:val="006F1981"/>
    <w:rsid w:val="007021F8"/>
    <w:rsid w:val="00785C64"/>
    <w:rsid w:val="00790587"/>
    <w:rsid w:val="008A6B74"/>
    <w:rsid w:val="008B64CD"/>
    <w:rsid w:val="008D7C50"/>
    <w:rsid w:val="009448F8"/>
    <w:rsid w:val="00965447"/>
    <w:rsid w:val="00990B86"/>
    <w:rsid w:val="00993773"/>
    <w:rsid w:val="009B4794"/>
    <w:rsid w:val="009D167C"/>
    <w:rsid w:val="009F2138"/>
    <w:rsid w:val="00A00BDF"/>
    <w:rsid w:val="00A12CAA"/>
    <w:rsid w:val="00A138DA"/>
    <w:rsid w:val="00A15D49"/>
    <w:rsid w:val="00A3580D"/>
    <w:rsid w:val="00A37CA0"/>
    <w:rsid w:val="00A87DF2"/>
    <w:rsid w:val="00A948C6"/>
    <w:rsid w:val="00AB267B"/>
    <w:rsid w:val="00AB3189"/>
    <w:rsid w:val="00AC47AB"/>
    <w:rsid w:val="00AF608B"/>
    <w:rsid w:val="00B05770"/>
    <w:rsid w:val="00B41A66"/>
    <w:rsid w:val="00B424EB"/>
    <w:rsid w:val="00B47D1D"/>
    <w:rsid w:val="00B5464F"/>
    <w:rsid w:val="00B56B54"/>
    <w:rsid w:val="00B66626"/>
    <w:rsid w:val="00BD4E61"/>
    <w:rsid w:val="00BE734E"/>
    <w:rsid w:val="00C22452"/>
    <w:rsid w:val="00C56121"/>
    <w:rsid w:val="00C81B24"/>
    <w:rsid w:val="00CB1651"/>
    <w:rsid w:val="00CD2214"/>
    <w:rsid w:val="00CE7E5D"/>
    <w:rsid w:val="00CF1479"/>
    <w:rsid w:val="00CF33DE"/>
    <w:rsid w:val="00D4649D"/>
    <w:rsid w:val="00D700B9"/>
    <w:rsid w:val="00D75CEF"/>
    <w:rsid w:val="00DA588C"/>
    <w:rsid w:val="00DD1F54"/>
    <w:rsid w:val="00DE6488"/>
    <w:rsid w:val="00E21D00"/>
    <w:rsid w:val="00E85903"/>
    <w:rsid w:val="00E93CA1"/>
    <w:rsid w:val="00EB562B"/>
    <w:rsid w:val="00F14006"/>
    <w:rsid w:val="00F2202B"/>
    <w:rsid w:val="00F71786"/>
    <w:rsid w:val="00F75B3B"/>
    <w:rsid w:val="00F877A5"/>
    <w:rsid w:val="00F94CCD"/>
    <w:rsid w:val="00FF0190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82B6A"/>
  <w15:docId w15:val="{9AB6ABE9-BEEE-476C-B3E7-2B144A6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A0"/>
  </w:style>
  <w:style w:type="paragraph" w:styleId="Footer">
    <w:name w:val="footer"/>
    <w:basedOn w:val="Normal"/>
    <w:link w:val="FooterChar"/>
    <w:uiPriority w:val="99"/>
    <w:unhideWhenUsed/>
    <w:rsid w:val="00A37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DD5709-5A31-45AD-9C19-2642DC3B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 Cindy</dc:creator>
  <cp:keywords/>
  <dc:description/>
  <cp:lastModifiedBy>janet atallah</cp:lastModifiedBy>
  <cp:revision>2</cp:revision>
  <cp:lastPrinted>2018-01-11T13:37:00Z</cp:lastPrinted>
  <dcterms:created xsi:type="dcterms:W3CDTF">2019-06-24T19:05:00Z</dcterms:created>
  <dcterms:modified xsi:type="dcterms:W3CDTF">2019-06-24T19:05:00Z</dcterms:modified>
</cp:coreProperties>
</file>