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D99B" w14:textId="256BA803" w:rsidR="009F5035" w:rsidRPr="0092180F" w:rsidRDefault="0092180F" w:rsidP="0092180F">
      <w:pPr>
        <w:jc w:val="center"/>
        <w:rPr>
          <w:b/>
          <w:bCs/>
          <w:sz w:val="28"/>
          <w:szCs w:val="28"/>
        </w:rPr>
      </w:pPr>
      <w:r w:rsidRPr="0092180F">
        <w:rPr>
          <w:b/>
          <w:bCs/>
          <w:sz w:val="28"/>
          <w:szCs w:val="28"/>
        </w:rPr>
        <w:t>Teaching Single-digit Multiplication with Multiple Representations</w:t>
      </w:r>
    </w:p>
    <w:p w14:paraId="70ED7AA6" w14:textId="25AD32E1" w:rsidR="0092180F" w:rsidRPr="0035481F" w:rsidRDefault="0092180F" w:rsidP="0092180F">
      <w:pPr>
        <w:rPr>
          <w:b/>
          <w:bCs/>
          <w:sz w:val="28"/>
          <w:szCs w:val="28"/>
        </w:rPr>
      </w:pPr>
      <w:r w:rsidRPr="0035481F">
        <w:rPr>
          <w:b/>
          <w:bCs/>
          <w:sz w:val="28"/>
          <w:szCs w:val="28"/>
        </w:rPr>
        <w:t>Multiple Representations</w:t>
      </w:r>
    </w:p>
    <w:p w14:paraId="0085A660" w14:textId="118A0F92" w:rsidR="0092180F" w:rsidRDefault="0092180F" w:rsidP="0092180F">
      <w:pPr>
        <w:pStyle w:val="ListParagraph"/>
        <w:numPr>
          <w:ilvl w:val="0"/>
          <w:numId w:val="3"/>
        </w:num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Students use objects, pictures, </w:t>
      </w:r>
      <w:r w:rsidR="00F1322E">
        <w:rPr>
          <w:sz w:val="28"/>
          <w:szCs w:val="28"/>
        </w:rPr>
        <w:t xml:space="preserve">and </w:t>
      </w:r>
      <w:r>
        <w:rPr>
          <w:sz w:val="28"/>
          <w:szCs w:val="28"/>
        </w:rPr>
        <w:t>drawings to complete mathematics tasks and solve equations.</w:t>
      </w:r>
    </w:p>
    <w:p w14:paraId="640211A0" w14:textId="34065612" w:rsidR="0092180F" w:rsidRDefault="0092180F" w:rsidP="0092180F">
      <w:pPr>
        <w:pStyle w:val="ListParagraph"/>
        <w:numPr>
          <w:ilvl w:val="1"/>
          <w:numId w:val="3"/>
        </w:numPr>
        <w:ind w:left="1620" w:hanging="270"/>
        <w:rPr>
          <w:sz w:val="28"/>
          <w:szCs w:val="28"/>
        </w:rPr>
      </w:pPr>
      <w:r>
        <w:rPr>
          <w:sz w:val="28"/>
          <w:szCs w:val="28"/>
        </w:rPr>
        <w:t xml:space="preserve">Students can physically show and see numbers, operations,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</w:t>
      </w:r>
    </w:p>
    <w:p w14:paraId="7220B9BE" w14:textId="63260524" w:rsidR="0092180F" w:rsidRDefault="0092180F" w:rsidP="0092180F">
      <w:pPr>
        <w:pStyle w:val="ListParagraph"/>
        <w:numPr>
          <w:ilvl w:val="1"/>
          <w:numId w:val="3"/>
        </w:numPr>
        <w:ind w:left="1620" w:hanging="270"/>
        <w:rPr>
          <w:sz w:val="28"/>
          <w:szCs w:val="28"/>
        </w:rPr>
      </w:pPr>
      <w:r>
        <w:rPr>
          <w:sz w:val="28"/>
          <w:szCs w:val="28"/>
        </w:rPr>
        <w:t>Mathematical language</w:t>
      </w:r>
      <w:r w:rsidR="00F1322E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explicit with hands-on and visual supports </w:t>
      </w:r>
    </w:p>
    <w:p w14:paraId="427C889F" w14:textId="4ABB1DB5" w:rsidR="0092180F" w:rsidRDefault="00A360E2" w:rsidP="0092180F">
      <w:pPr>
        <w:pStyle w:val="ListParagraph"/>
        <w:numPr>
          <w:ilvl w:val="0"/>
          <w:numId w:val="3"/>
        </w:numPr>
        <w:ind w:left="900"/>
        <w:rPr>
          <w:sz w:val="28"/>
          <w:szCs w:val="28"/>
        </w:rPr>
      </w:pPr>
      <w:r>
        <w:rPr>
          <w:sz w:val="28"/>
          <w:szCs w:val="28"/>
        </w:rPr>
        <w:t>The c</w:t>
      </w:r>
      <w:r w:rsidR="0092180F">
        <w:rPr>
          <w:sz w:val="28"/>
          <w:szCs w:val="28"/>
        </w:rPr>
        <w:t xml:space="preserve">oncrete-representational-abstract </w:t>
      </w:r>
      <w:r>
        <w:rPr>
          <w:sz w:val="28"/>
          <w:szCs w:val="28"/>
        </w:rPr>
        <w:t>s</w:t>
      </w:r>
      <w:r w:rsidR="0092180F">
        <w:rPr>
          <w:sz w:val="28"/>
          <w:szCs w:val="28"/>
        </w:rPr>
        <w:t>equence (CRA) uses multiple representations across a sequence of lessons</w:t>
      </w:r>
    </w:p>
    <w:p w14:paraId="7A36EBC9" w14:textId="77777777" w:rsidR="00067B24" w:rsidRDefault="00067B24" w:rsidP="00067B24">
      <w:pPr>
        <w:pStyle w:val="ListParagraph"/>
        <w:numPr>
          <w:ilvl w:val="1"/>
          <w:numId w:val="3"/>
        </w:numPr>
        <w:ind w:left="1620" w:hanging="270"/>
        <w:rPr>
          <w:sz w:val="28"/>
          <w:szCs w:val="28"/>
        </w:rPr>
      </w:pPr>
      <w:r>
        <w:rPr>
          <w:sz w:val="28"/>
          <w:szCs w:val="28"/>
        </w:rPr>
        <w:t>Concrete: solve equations with</w:t>
      </w:r>
      <w:r w:rsidR="0092180F">
        <w:rPr>
          <w:sz w:val="28"/>
          <w:szCs w:val="28"/>
        </w:rPr>
        <w:t xml:space="preserve"> objects</w:t>
      </w:r>
    </w:p>
    <w:p w14:paraId="6463AB0C" w14:textId="2B33B86D" w:rsidR="00067B24" w:rsidRPr="00067B24" w:rsidRDefault="00067B24" w:rsidP="00067B24">
      <w:pPr>
        <w:pStyle w:val="ListParagraph"/>
        <w:numPr>
          <w:ilvl w:val="1"/>
          <w:numId w:val="3"/>
        </w:numPr>
        <w:ind w:left="1620" w:hanging="270"/>
        <w:rPr>
          <w:sz w:val="28"/>
          <w:szCs w:val="28"/>
        </w:rPr>
      </w:pPr>
      <w:r w:rsidRPr="00067B24">
        <w:rPr>
          <w:sz w:val="28"/>
          <w:szCs w:val="28"/>
        </w:rPr>
        <w:t>Representational: solve equations with pictures and drawings</w:t>
      </w:r>
    </w:p>
    <w:p w14:paraId="10ECFF0C" w14:textId="73535CB5" w:rsidR="00067B24" w:rsidRPr="0092180F" w:rsidRDefault="00067B24" w:rsidP="0092180F">
      <w:pPr>
        <w:pStyle w:val="ListParagraph"/>
        <w:numPr>
          <w:ilvl w:val="1"/>
          <w:numId w:val="3"/>
        </w:numPr>
        <w:ind w:left="1620" w:hanging="270"/>
        <w:rPr>
          <w:sz w:val="28"/>
          <w:szCs w:val="28"/>
        </w:rPr>
      </w:pPr>
      <w:r>
        <w:rPr>
          <w:sz w:val="28"/>
          <w:szCs w:val="28"/>
        </w:rPr>
        <w:t xml:space="preserve">Abstract: solve equations with numbers and symbols only </w:t>
      </w:r>
    </w:p>
    <w:p w14:paraId="24434C9F" w14:textId="77777777" w:rsidR="0092180F" w:rsidRDefault="0092180F" w:rsidP="0092180F">
      <w:pPr>
        <w:rPr>
          <w:sz w:val="28"/>
          <w:szCs w:val="28"/>
        </w:rPr>
      </w:pPr>
    </w:p>
    <w:p w14:paraId="781885BA" w14:textId="6EC32691" w:rsidR="00067B24" w:rsidRPr="00067B24" w:rsidRDefault="00067B24" w:rsidP="0092180F">
      <w:pPr>
        <w:rPr>
          <w:b/>
          <w:bCs/>
          <w:sz w:val="28"/>
          <w:szCs w:val="28"/>
        </w:rPr>
      </w:pPr>
      <w:r w:rsidRPr="00067B24">
        <w:rPr>
          <w:b/>
          <w:bCs/>
          <w:sz w:val="28"/>
          <w:szCs w:val="28"/>
        </w:rPr>
        <w:t xml:space="preserve">Application to Single-digit Multiplication </w:t>
      </w:r>
    </w:p>
    <w:p w14:paraId="426F8C3A" w14:textId="77777777" w:rsidR="00067B24" w:rsidRDefault="0092180F" w:rsidP="00067B2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7B24">
        <w:rPr>
          <w:sz w:val="28"/>
          <w:szCs w:val="28"/>
        </w:rPr>
        <w:t>Students solve single-digit multiplication equations by making equal-sized groups</w:t>
      </w:r>
      <w:r w:rsidR="00067B24">
        <w:rPr>
          <w:sz w:val="28"/>
          <w:szCs w:val="28"/>
        </w:rPr>
        <w:t>. One multiplier tells how many groups and the other tells what is in each group.</w:t>
      </w:r>
    </w:p>
    <w:p w14:paraId="2E194FD6" w14:textId="513A3E29" w:rsidR="0092180F" w:rsidRPr="00067B24" w:rsidRDefault="0092180F" w:rsidP="00067B24">
      <w:pPr>
        <w:pStyle w:val="ListParagraph"/>
        <w:rPr>
          <w:sz w:val="28"/>
          <w:szCs w:val="28"/>
        </w:rPr>
      </w:pPr>
      <w:r w:rsidRPr="00067B24">
        <w:rPr>
          <w:sz w:val="28"/>
          <w:szCs w:val="28"/>
        </w:rPr>
        <w:t xml:space="preserve"> </w:t>
      </w:r>
    </w:p>
    <w:p w14:paraId="52FA972B" w14:textId="6609F2F3" w:rsidR="00731452" w:rsidRDefault="00067B24" w:rsidP="00067B24">
      <w:pPr>
        <w:ind w:firstLine="360"/>
        <w:rPr>
          <w:sz w:val="28"/>
          <w:szCs w:val="28"/>
        </w:rPr>
      </w:pPr>
      <w:r w:rsidRPr="00731452">
        <w:rPr>
          <w:b/>
          <w:bCs/>
          <w:sz w:val="28"/>
          <w:szCs w:val="28"/>
          <w:u w:val="single"/>
        </w:rPr>
        <w:t>Concrete Instruction</w:t>
      </w:r>
      <w:r>
        <w:rPr>
          <w:sz w:val="28"/>
          <w:szCs w:val="28"/>
        </w:rPr>
        <w:t xml:space="preserve">: </w:t>
      </w:r>
    </w:p>
    <w:p w14:paraId="1F674F93" w14:textId="0626A831" w:rsidR="00731452" w:rsidRDefault="00731452" w:rsidP="0073145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E45C97" wp14:editId="657C7729">
            <wp:simplePos x="0" y="0"/>
            <wp:positionH relativeFrom="column">
              <wp:posOffset>1383030</wp:posOffset>
            </wp:positionH>
            <wp:positionV relativeFrom="paragraph">
              <wp:posOffset>211455</wp:posOffset>
            </wp:positionV>
            <wp:extent cx="1150118" cy="127635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118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Fill </w:t>
      </w:r>
      <w:r w:rsidR="00B84FE1">
        <w:rPr>
          <w:sz w:val="28"/>
          <w:szCs w:val="28"/>
        </w:rPr>
        <w:t>a</w:t>
      </w:r>
      <w:r>
        <w:rPr>
          <w:sz w:val="28"/>
          <w:szCs w:val="28"/>
        </w:rPr>
        <w:t xml:space="preserve">rrays with objects. Columns are groups, each filled with </w:t>
      </w:r>
      <w:r w:rsidR="00B84FE1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same </w:t>
      </w:r>
      <w:proofErr w:type="gramStart"/>
      <w:r>
        <w:rPr>
          <w:sz w:val="28"/>
          <w:szCs w:val="28"/>
        </w:rPr>
        <w:t>amount</w:t>
      </w:r>
      <w:proofErr w:type="gramEnd"/>
      <w:r>
        <w:rPr>
          <w:sz w:val="28"/>
          <w:szCs w:val="28"/>
        </w:rPr>
        <w:t xml:space="preserve"> of objects. </w:t>
      </w:r>
    </w:p>
    <w:p w14:paraId="140F0E2F" w14:textId="209FE543" w:rsidR="00B84FE1" w:rsidRDefault="00B84FE1" w:rsidP="00731452">
      <w:pPr>
        <w:ind w:left="360"/>
        <w:rPr>
          <w:sz w:val="28"/>
          <w:szCs w:val="28"/>
        </w:rPr>
      </w:pPr>
    </w:p>
    <w:p w14:paraId="312AFA0E" w14:textId="391E4DC8" w:rsidR="00B84FE1" w:rsidRPr="00B84FE1" w:rsidRDefault="00B84FE1" w:rsidP="00731452">
      <w:pPr>
        <w:ind w:left="360"/>
        <w:rPr>
          <w:b/>
          <w:bCs/>
          <w:sz w:val="32"/>
          <w:szCs w:val="32"/>
        </w:rPr>
      </w:pPr>
      <w:r w:rsidRPr="00B84FE1">
        <w:rPr>
          <w:b/>
          <w:bCs/>
          <w:sz w:val="32"/>
          <w:szCs w:val="32"/>
        </w:rPr>
        <w:t>3 x 4 =</w:t>
      </w:r>
    </w:p>
    <w:p w14:paraId="7465F2B9" w14:textId="77777777" w:rsidR="00731452" w:rsidRDefault="00731452" w:rsidP="00067B24">
      <w:pPr>
        <w:ind w:firstLine="360"/>
        <w:rPr>
          <w:sz w:val="28"/>
          <w:szCs w:val="28"/>
        </w:rPr>
      </w:pPr>
    </w:p>
    <w:p w14:paraId="74C7FB10" w14:textId="4D577251" w:rsidR="0092180F" w:rsidRPr="00067B24" w:rsidRDefault="00067B24" w:rsidP="00067B24">
      <w:pPr>
        <w:ind w:firstLine="360"/>
        <w:rPr>
          <w:sz w:val="28"/>
          <w:szCs w:val="28"/>
        </w:rPr>
      </w:pPr>
      <w:r>
        <w:rPr>
          <w:sz w:val="28"/>
          <w:szCs w:val="28"/>
        </w:rPr>
        <w:t>Use</w:t>
      </w:r>
      <w:r w:rsidR="0092180F" w:rsidRPr="00067B24">
        <w:rPr>
          <w:sz w:val="28"/>
          <w:szCs w:val="28"/>
        </w:rPr>
        <w:t xml:space="preserve"> objects such as plates and </w:t>
      </w:r>
      <w:r w:rsidR="00B84FE1">
        <w:rPr>
          <w:sz w:val="28"/>
          <w:szCs w:val="28"/>
        </w:rPr>
        <w:t xml:space="preserve">fill each with same </w:t>
      </w:r>
      <w:proofErr w:type="gramStart"/>
      <w:r w:rsidR="00B84FE1">
        <w:rPr>
          <w:sz w:val="28"/>
          <w:szCs w:val="28"/>
        </w:rPr>
        <w:t>amount</w:t>
      </w:r>
      <w:proofErr w:type="gramEnd"/>
      <w:r w:rsidR="00B84FE1">
        <w:rPr>
          <w:sz w:val="28"/>
          <w:szCs w:val="28"/>
        </w:rPr>
        <w:t xml:space="preserve"> of </w:t>
      </w:r>
      <w:r w:rsidR="0092180F" w:rsidRPr="00067B24">
        <w:rPr>
          <w:sz w:val="28"/>
          <w:szCs w:val="28"/>
        </w:rPr>
        <w:t>counters</w:t>
      </w:r>
      <w:r w:rsidR="00F1322E">
        <w:rPr>
          <w:sz w:val="28"/>
          <w:szCs w:val="28"/>
        </w:rPr>
        <w:t>.</w:t>
      </w:r>
      <w:r w:rsidR="0092180F" w:rsidRPr="00067B24">
        <w:rPr>
          <w:sz w:val="28"/>
          <w:szCs w:val="28"/>
        </w:rPr>
        <w:t xml:space="preserve"> </w:t>
      </w:r>
    </w:p>
    <w:p w14:paraId="19DF5B0F" w14:textId="73642A10" w:rsidR="00067B24" w:rsidRPr="00067B24" w:rsidRDefault="00067B24" w:rsidP="00731452">
      <w:pPr>
        <w:ind w:left="1440"/>
        <w:rPr>
          <w:sz w:val="28"/>
          <w:szCs w:val="28"/>
        </w:rPr>
      </w:pPr>
      <w:r w:rsidRPr="00067B24">
        <w:rPr>
          <w:noProof/>
          <w:sz w:val="28"/>
          <w:szCs w:val="28"/>
        </w:rPr>
        <w:drawing>
          <wp:inline distT="0" distB="0" distL="0" distR="0" wp14:anchorId="4890C4D8" wp14:editId="74DC5F6B">
            <wp:extent cx="4858805" cy="1094208"/>
            <wp:effectExtent l="0" t="0" r="0" b="0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6C789AF3-409C-4CA5-9493-E756C6115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6C789AF3-409C-4CA5-9493-E756C61157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805" cy="109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D3B2" w14:textId="77777777" w:rsidR="00731452" w:rsidRDefault="00731452" w:rsidP="00731452">
      <w:pPr>
        <w:ind w:left="360"/>
        <w:rPr>
          <w:b/>
          <w:bCs/>
          <w:sz w:val="28"/>
          <w:szCs w:val="28"/>
          <w:u w:val="single"/>
        </w:rPr>
      </w:pPr>
    </w:p>
    <w:p w14:paraId="7FCD8A66" w14:textId="77777777" w:rsidR="00F1322E" w:rsidRDefault="00F1322E" w:rsidP="00731452">
      <w:pPr>
        <w:ind w:left="360"/>
        <w:rPr>
          <w:b/>
          <w:bCs/>
          <w:sz w:val="28"/>
          <w:szCs w:val="28"/>
          <w:u w:val="single"/>
        </w:rPr>
      </w:pPr>
    </w:p>
    <w:p w14:paraId="35B626DF" w14:textId="2EC968FD" w:rsidR="00B84FE1" w:rsidRDefault="00731452" w:rsidP="00731452">
      <w:pPr>
        <w:ind w:left="360"/>
        <w:rPr>
          <w:sz w:val="28"/>
          <w:szCs w:val="28"/>
        </w:rPr>
      </w:pPr>
      <w:r w:rsidRPr="00731452">
        <w:rPr>
          <w:b/>
          <w:bCs/>
          <w:sz w:val="28"/>
          <w:szCs w:val="28"/>
          <w:u w:val="single"/>
        </w:rPr>
        <w:lastRenderedPageBreak/>
        <w:t>Representational Instruction</w:t>
      </w:r>
      <w:r>
        <w:rPr>
          <w:sz w:val="28"/>
          <w:szCs w:val="28"/>
        </w:rPr>
        <w:t xml:space="preserve">: </w:t>
      </w:r>
    </w:p>
    <w:p w14:paraId="0748EA4B" w14:textId="2FF0A065" w:rsidR="00B84FE1" w:rsidRDefault="00B84FE1" w:rsidP="00731452">
      <w:pPr>
        <w:ind w:left="360"/>
        <w:rPr>
          <w:sz w:val="28"/>
          <w:szCs w:val="28"/>
        </w:rPr>
      </w:pPr>
      <w:r>
        <w:rPr>
          <w:sz w:val="28"/>
          <w:szCs w:val="28"/>
        </w:rPr>
        <w:t>Use arrays. Shade picture of array to show equal groups.</w:t>
      </w:r>
    </w:p>
    <w:p w14:paraId="71C9C4DB" w14:textId="2671D149" w:rsidR="00B84FE1" w:rsidRDefault="00B84FE1" w:rsidP="00731452">
      <w:pPr>
        <w:ind w:left="360"/>
        <w:rPr>
          <w:sz w:val="28"/>
          <w:szCs w:val="28"/>
        </w:rPr>
      </w:pPr>
      <w:r w:rsidRPr="00B84FE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5E3909" wp14:editId="1C4EC52C">
            <wp:simplePos x="0" y="0"/>
            <wp:positionH relativeFrom="column">
              <wp:posOffset>1532890</wp:posOffset>
            </wp:positionH>
            <wp:positionV relativeFrom="paragraph">
              <wp:posOffset>137795</wp:posOffset>
            </wp:positionV>
            <wp:extent cx="1482997" cy="1276350"/>
            <wp:effectExtent l="0" t="0" r="3175" b="0"/>
            <wp:wrapNone/>
            <wp:docPr id="31" name="Picture 30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09D6014-A591-4D8F-81E2-382D20CF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709D6014-A591-4D8F-81E2-382D20CF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99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4 groups</w:t>
      </w:r>
    </w:p>
    <w:p w14:paraId="7A07019D" w14:textId="69F226BE" w:rsidR="00B84FE1" w:rsidRDefault="00B84FE1" w:rsidP="00731452">
      <w:pPr>
        <w:ind w:left="360"/>
        <w:rPr>
          <w:sz w:val="28"/>
          <w:szCs w:val="28"/>
        </w:rPr>
      </w:pPr>
    </w:p>
    <w:p w14:paraId="1AEA2935" w14:textId="47934966" w:rsidR="00B84FE1" w:rsidRPr="00B84FE1" w:rsidRDefault="00B84FE1" w:rsidP="00731452">
      <w:pPr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Pr="00B84FE1">
        <w:rPr>
          <w:b/>
          <w:bCs/>
          <w:sz w:val="36"/>
          <w:szCs w:val="36"/>
        </w:rPr>
        <w:t xml:space="preserve">4 x 7 = </w:t>
      </w:r>
    </w:p>
    <w:p w14:paraId="1C16D17C" w14:textId="0C37B6A1" w:rsidR="00B84FE1" w:rsidRDefault="00B84FE1" w:rsidP="007314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of 7</w:t>
      </w:r>
    </w:p>
    <w:p w14:paraId="6E5BFFCD" w14:textId="2B09097F" w:rsidR="00B84FE1" w:rsidRDefault="00B84FE1" w:rsidP="00731452">
      <w:pPr>
        <w:ind w:left="360"/>
        <w:rPr>
          <w:sz w:val="28"/>
          <w:szCs w:val="28"/>
        </w:rPr>
      </w:pPr>
    </w:p>
    <w:p w14:paraId="45621863" w14:textId="417F88CA" w:rsidR="00067B24" w:rsidRDefault="00B84FE1" w:rsidP="00731452">
      <w:pPr>
        <w:ind w:left="360"/>
        <w:rPr>
          <w:sz w:val="28"/>
          <w:szCs w:val="28"/>
        </w:rPr>
      </w:pPr>
      <w:r w:rsidRPr="00B84FE1">
        <w:rPr>
          <w:sz w:val="28"/>
          <w:szCs w:val="28"/>
        </w:rPr>
        <w:t>U</w:t>
      </w:r>
      <w:r w:rsidR="00731452">
        <w:rPr>
          <w:sz w:val="28"/>
          <w:szCs w:val="28"/>
        </w:rPr>
        <w:t>se</w:t>
      </w:r>
      <w:r w:rsidR="00067B24" w:rsidRPr="00731452">
        <w:rPr>
          <w:sz w:val="28"/>
          <w:szCs w:val="28"/>
        </w:rPr>
        <w:t xml:space="preserve"> drawings with horizontal line</w:t>
      </w:r>
      <w:r w:rsidR="00F1322E">
        <w:rPr>
          <w:sz w:val="28"/>
          <w:szCs w:val="28"/>
        </w:rPr>
        <w:t>s</w:t>
      </w:r>
      <w:r w:rsidR="00067B24" w:rsidRPr="00731452">
        <w:rPr>
          <w:sz w:val="28"/>
          <w:szCs w:val="28"/>
        </w:rPr>
        <w:t xml:space="preserve"> showing groups and short vertical lines to show how many are in </w:t>
      </w:r>
      <w:r w:rsidR="00F1322E">
        <w:rPr>
          <w:sz w:val="28"/>
          <w:szCs w:val="28"/>
        </w:rPr>
        <w:t>each</w:t>
      </w:r>
      <w:r w:rsidR="00067B24" w:rsidRPr="00731452">
        <w:rPr>
          <w:sz w:val="28"/>
          <w:szCs w:val="28"/>
        </w:rPr>
        <w:t xml:space="preserve"> group</w:t>
      </w:r>
      <w:r w:rsidR="00F1322E">
        <w:rPr>
          <w:sz w:val="28"/>
          <w:szCs w:val="28"/>
        </w:rPr>
        <w:t>.</w:t>
      </w:r>
    </w:p>
    <w:p w14:paraId="2C57F94C" w14:textId="0B4358C1" w:rsidR="00067B24" w:rsidRPr="00067B24" w:rsidRDefault="00067B24" w:rsidP="00F1322E">
      <w:pPr>
        <w:ind w:left="1620"/>
        <w:rPr>
          <w:sz w:val="28"/>
          <w:szCs w:val="28"/>
        </w:rPr>
      </w:pPr>
      <w:r w:rsidRPr="00067B24">
        <w:rPr>
          <w:noProof/>
          <w:sz w:val="28"/>
          <w:szCs w:val="28"/>
        </w:rPr>
        <w:drawing>
          <wp:inline distT="0" distB="0" distL="0" distR="0" wp14:anchorId="6A69A247" wp14:editId="4E28D451">
            <wp:extent cx="4790857" cy="1094208"/>
            <wp:effectExtent l="0" t="0" r="0" b="0"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34F74EDC-8CFF-4450-955F-A0F9C79D37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34F74EDC-8CFF-4450-955F-A0F9C79D37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857" cy="109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60819" w14:textId="02EC845C" w:rsidR="00067B24" w:rsidRDefault="00067B24" w:rsidP="00067B2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Once student</w:t>
      </w:r>
      <w:r w:rsidR="00F1322E">
        <w:rPr>
          <w:sz w:val="28"/>
          <w:szCs w:val="28"/>
        </w:rPr>
        <w:t>s</w:t>
      </w:r>
      <w:r>
        <w:rPr>
          <w:sz w:val="28"/>
          <w:szCs w:val="28"/>
        </w:rPr>
        <w:t xml:space="preserve"> consistently solve equations with physical (concrete) and visual (representational) supports, they learn a mnemonic strategy that will help them solve equations a</w:t>
      </w:r>
      <w:r w:rsidR="00F1322E">
        <w:rPr>
          <w:sz w:val="28"/>
          <w:szCs w:val="28"/>
        </w:rPr>
        <w:t>t</w:t>
      </w:r>
      <w:r>
        <w:rPr>
          <w:sz w:val="28"/>
          <w:szCs w:val="28"/>
        </w:rPr>
        <w:t xml:space="preserve"> the abstract level.</w:t>
      </w:r>
    </w:p>
    <w:p w14:paraId="1FA7A866" w14:textId="2B1B0AC3" w:rsidR="00067B24" w:rsidRDefault="00067B24" w:rsidP="00067B24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067B24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iscover the sign</w:t>
      </w:r>
    </w:p>
    <w:p w14:paraId="3A8F4CB9" w14:textId="5ECB16D0" w:rsidR="00067B24" w:rsidRDefault="00067B24" w:rsidP="00067B24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067B24">
        <w:rPr>
          <w:b/>
          <w:bCs/>
          <w:sz w:val="28"/>
          <w:szCs w:val="28"/>
        </w:rPr>
        <w:t>R</w:t>
      </w:r>
      <w:r>
        <w:rPr>
          <w:sz w:val="28"/>
          <w:szCs w:val="28"/>
        </w:rPr>
        <w:t xml:space="preserve">ead the problem </w:t>
      </w:r>
    </w:p>
    <w:p w14:paraId="3037238C" w14:textId="25AB577D" w:rsidR="00067B24" w:rsidRDefault="00067B24" w:rsidP="00067B24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067B24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nswer or draw and check</w:t>
      </w:r>
    </w:p>
    <w:p w14:paraId="20D4D8A7" w14:textId="3E075FB9" w:rsidR="00067B24" w:rsidRDefault="00067B24" w:rsidP="00067B24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067B24">
        <w:rPr>
          <w:b/>
          <w:bCs/>
          <w:sz w:val="28"/>
          <w:szCs w:val="28"/>
        </w:rPr>
        <w:t>W</w:t>
      </w:r>
      <w:r>
        <w:rPr>
          <w:sz w:val="28"/>
          <w:szCs w:val="28"/>
        </w:rPr>
        <w:t xml:space="preserve">rite the answer </w:t>
      </w:r>
    </w:p>
    <w:p w14:paraId="48C34C76" w14:textId="3C0DF5A2" w:rsidR="00731452" w:rsidRDefault="00731452" w:rsidP="00731452">
      <w:pPr>
        <w:rPr>
          <w:sz w:val="28"/>
          <w:szCs w:val="28"/>
        </w:rPr>
      </w:pPr>
    </w:p>
    <w:p w14:paraId="3E89D9E8" w14:textId="4BCA5171" w:rsidR="00731452" w:rsidRDefault="00731452" w:rsidP="00731452">
      <w:pPr>
        <w:ind w:left="450"/>
        <w:rPr>
          <w:sz w:val="28"/>
          <w:szCs w:val="28"/>
        </w:rPr>
      </w:pPr>
      <w:r w:rsidRPr="00731452">
        <w:rPr>
          <w:b/>
          <w:bCs/>
          <w:sz w:val="28"/>
          <w:szCs w:val="28"/>
          <w:u w:val="single"/>
        </w:rPr>
        <w:t>Abstract Instruction</w:t>
      </w:r>
      <w:r w:rsidRPr="0073145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Use DRAW strategy to solve equations. Use games and other practice activities to build fluency. </w:t>
      </w:r>
      <w:r w:rsidR="00B84FE1">
        <w:rPr>
          <w:sz w:val="28"/>
          <w:szCs w:val="28"/>
        </w:rPr>
        <w:t>Focus on</w:t>
      </w:r>
      <w:r w:rsidR="00B84FE1" w:rsidRPr="00F1322E">
        <w:rPr>
          <w:b/>
          <w:bCs/>
          <w:sz w:val="28"/>
          <w:szCs w:val="28"/>
          <w:u w:val="single"/>
        </w:rPr>
        <w:t xml:space="preserve"> engaging</w:t>
      </w:r>
      <w:r w:rsidR="00B84FE1">
        <w:rPr>
          <w:sz w:val="28"/>
          <w:szCs w:val="28"/>
        </w:rPr>
        <w:t xml:space="preserve"> practice activities.</w:t>
      </w:r>
    </w:p>
    <w:p w14:paraId="4F8ECE01" w14:textId="384105DE" w:rsidR="00F1322E" w:rsidRDefault="00F1322E" w:rsidP="00731452">
      <w:pPr>
        <w:ind w:left="45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SIM materials include CRA single-digit multiplication.</w:t>
      </w:r>
    </w:p>
    <w:p w14:paraId="653AEA56" w14:textId="3BF012C0" w:rsidR="00F1322E" w:rsidRPr="00F1322E" w:rsidRDefault="00F1322E" w:rsidP="00731452">
      <w:pPr>
        <w:ind w:left="45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B0D3C3" wp14:editId="3262E087">
            <wp:simplePos x="0" y="0"/>
            <wp:positionH relativeFrom="column">
              <wp:posOffset>2152650</wp:posOffset>
            </wp:positionH>
            <wp:positionV relativeFrom="paragraph">
              <wp:posOffset>514985</wp:posOffset>
            </wp:positionV>
            <wp:extent cx="1205994" cy="1666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94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Mercer, C. D., &amp; Miller S. P. (1992). </w:t>
      </w:r>
      <w:r w:rsidRPr="00F1322E">
        <w:rPr>
          <w:i/>
          <w:iCs/>
          <w:sz w:val="28"/>
          <w:szCs w:val="28"/>
        </w:rPr>
        <w:t>Strategic math series: Multiplication facts 0-81</w:t>
      </w:r>
      <w:r>
        <w:rPr>
          <w:sz w:val="28"/>
          <w:szCs w:val="28"/>
        </w:rPr>
        <w:t xml:space="preserve">. KUCRL.  </w:t>
      </w:r>
      <w:hyperlink r:id="rId10" w:history="1">
        <w:r w:rsidRPr="00ED5EAC">
          <w:rPr>
            <w:rStyle w:val="Hyperlink"/>
            <w:sz w:val="28"/>
            <w:szCs w:val="28"/>
          </w:rPr>
          <w:t>https://sim.ku.edu/multiplication-facts-0-81</w:t>
        </w:r>
      </w:hyperlink>
      <w:r>
        <w:rPr>
          <w:sz w:val="28"/>
          <w:szCs w:val="28"/>
        </w:rPr>
        <w:t xml:space="preserve"> </w:t>
      </w:r>
    </w:p>
    <w:p w14:paraId="3D21F2F8" w14:textId="3C07C505" w:rsidR="00F1322E" w:rsidRPr="00F1322E" w:rsidRDefault="00F1322E" w:rsidP="00731452">
      <w:pPr>
        <w:ind w:left="450"/>
        <w:rPr>
          <w:b/>
          <w:bCs/>
          <w:sz w:val="28"/>
          <w:szCs w:val="28"/>
          <w:u w:val="single"/>
        </w:rPr>
      </w:pPr>
    </w:p>
    <w:p w14:paraId="3634BF77" w14:textId="77777777" w:rsidR="0092180F" w:rsidRDefault="0092180F"/>
    <w:sectPr w:rsidR="0092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18ED"/>
    <w:multiLevelType w:val="hybridMultilevel"/>
    <w:tmpl w:val="E1949790"/>
    <w:lvl w:ilvl="0" w:tplc="19368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0BF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84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85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B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8E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6E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C5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42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005257"/>
    <w:multiLevelType w:val="hybridMultilevel"/>
    <w:tmpl w:val="EAC640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2A17D7"/>
    <w:multiLevelType w:val="hybridMultilevel"/>
    <w:tmpl w:val="92040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CE28FC"/>
    <w:multiLevelType w:val="hybridMultilevel"/>
    <w:tmpl w:val="B540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0F"/>
    <w:rsid w:val="00067B24"/>
    <w:rsid w:val="0035481F"/>
    <w:rsid w:val="00731452"/>
    <w:rsid w:val="0092180F"/>
    <w:rsid w:val="009F5035"/>
    <w:rsid w:val="00A360E2"/>
    <w:rsid w:val="00B84FE1"/>
    <w:rsid w:val="00F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63A1"/>
  <w15:chartTrackingRefBased/>
  <w15:docId w15:val="{2569454D-A43F-4BF4-A38C-EDB231B2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9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im.ku.edu/multiplication-facts-0-8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Flores</dc:creator>
  <cp:keywords/>
  <dc:description/>
  <cp:lastModifiedBy>Margaret Flores</cp:lastModifiedBy>
  <cp:revision>2</cp:revision>
  <dcterms:created xsi:type="dcterms:W3CDTF">2021-06-28T18:57:00Z</dcterms:created>
  <dcterms:modified xsi:type="dcterms:W3CDTF">2021-06-28T18:57:00Z</dcterms:modified>
</cp:coreProperties>
</file>