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-65571</wp:posOffset>
                </wp:positionH>
                <wp:positionV relativeFrom="paragraph">
                  <wp:posOffset>-612440</wp:posOffset>
                </wp:positionV>
                <wp:extent cx="1334770" cy="721895"/>
                <wp:effectExtent b="0" l="0" r="0" t="0"/>
                <wp:wrapNone/>
                <wp:docPr descr="sim_2color_sig" id="2" name="image1.png"/>
                <a:graphic>
                  <a:graphicData uri="http://schemas.openxmlformats.org/drawingml/2006/picture">
                    <pic:pic>
                      <pic:nvPicPr>
                        <pic:cNvPr descr="sim_2color_sig" id="0" name="image1.png"/>
                        <pic:cNvPicPr preferRelativeResize="0"/>
                      </pic:nvPicPr>
                      <pic:blipFill>
                        <a:blip r:embed="rId7"/>
                        <a:srcRect b="0" l="0" r="0" t="0"/>
                        <a:stretch>
                          <a:fillRect/>
                        </a:stretch>
                      </pic:blipFill>
                      <pic:spPr>
                        <a:xfrm>
                          <a:off x="0" y="0"/>
                          <a:ext cx="1334770" cy="721895"/>
                        </a:xfrm>
                        <a:prstGeom prst="rect"/>
                        <a:ln/>
                      </pic:spPr>
                    </pic:pic>
                  </a:graphicData>
                </a:graphic>
              </wp:anchor>
            </w:drawing>
          </w:r>
        </w:p>
      </w:sdtContent>
    </w:sdt>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9974"/>
        <w:tblGridChange w:id="0">
          <w:tblGrid>
            <w:gridCol w:w="2976"/>
            <w:gridCol w:w="9974"/>
          </w:tblGrid>
        </w:tblGridChange>
      </w:tblGrid>
      <w:tr>
        <w:tc>
          <w:tcPr>
            <w:gridSpan w:val="2"/>
            <w:shd w:fill="d9d9d9" w:val="clear"/>
          </w:tcPr>
          <w:sdt>
            <w:sdtPr>
              <w:tag w:val="goog_rdk_1"/>
            </w:sdtPr>
            <w:sdtContent>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rtl w:val="0"/>
                  </w:rPr>
                  <w:t xml:space="preserve">Reading</w:t>
                </w:r>
                <w:r w:rsidDel="00000000" w:rsidR="00000000" w:rsidRPr="00000000">
                  <w:rPr>
                    <w:rtl w:val="0"/>
                  </w:rPr>
                </w:r>
              </w:p>
            </w:sdtContent>
          </w:sdt>
        </w:tc>
      </w:tr>
      <w:tr>
        <w:tc>
          <w:tcPr/>
          <w:sdt>
            <w:sdtPr>
              <w:tag w:val="goog_rdk_3"/>
            </w:sdtPr>
            <w:sdtContent>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4"/>
            </w:sdtPr>
            <w:sdtContent>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rPr>
          <w:trHeight w:val="1080" w:hRule="atLeast"/>
        </w:trPr>
        <w:tc>
          <w:tcPr/>
          <w:sdt>
            <w:sdtPr>
              <w:tag w:val="goog_rdk_5"/>
            </w:sdtPr>
            <w:sdtContent>
              <w:p w:rsidR="00000000" w:rsidDel="00000000" w:rsidP="00000000" w:rsidRDefault="00000000" w:rsidRPr="00000000" w14:paraId="000000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Fundamentals of Paraphrasing and Summarizing Strategy</w:t>
                </w:r>
              </w:p>
            </w:sdtContent>
          </w:sdt>
        </w:tc>
        <w:tc>
          <w:tcPr/>
          <w:sdt>
            <w:sdtPr>
              <w:tag w:val="goog_rdk_6"/>
            </w:sdtPr>
            <w:sdtContent>
              <w:p w:rsidR="00000000" w:rsidDel="00000000" w:rsidP="00000000" w:rsidRDefault="00000000" w:rsidRPr="00000000" w14:paraId="0000000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readers acquire the fundamental skills they need to be able to paraphrase and summarize by:</w:t>
                </w:r>
              </w:p>
            </w:sdtContent>
          </w:sdt>
          <w:sdt>
            <w:sdtPr>
              <w:tag w:val="goog_rdk_7"/>
            </w:sdtPr>
            <w:sdtContent>
              <w:p w:rsidR="00000000" w:rsidDel="00000000" w:rsidP="00000000" w:rsidRDefault="00000000" w:rsidRPr="00000000" w14:paraId="00000008">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69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paraphrasing words, phrases, and sentences</w:t>
                </w:r>
              </w:p>
            </w:sdtContent>
          </w:sdt>
          <w:sdt>
            <w:sdtPr>
              <w:tag w:val="goog_rdk_8"/>
            </w:sdtPr>
            <w:sdtContent>
              <w:p w:rsidR="00000000" w:rsidDel="00000000" w:rsidP="00000000" w:rsidRDefault="00000000" w:rsidRPr="00000000" w14:paraId="00000009">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69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details, topics, and main ideas</w:t>
                </w:r>
              </w:p>
            </w:sdtContent>
          </w:sdt>
          <w:sdt>
            <w:sdtPr>
              <w:tag w:val="goog_rdk_9"/>
            </w:sdtPr>
            <w:sdtContent>
              <w:p w:rsidR="00000000" w:rsidDel="00000000" w:rsidP="00000000" w:rsidRDefault="00000000" w:rsidRPr="00000000" w14:paraId="0000000A">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69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summaries</w:t>
                </w:r>
              </w:p>
            </w:sdtContent>
          </w:sdt>
        </w:tc>
      </w:tr>
      <w:tr>
        <w:tc>
          <w:tcPr/>
          <w:sdt>
            <w:sdtPr>
              <w:tag w:val="goog_rdk_10"/>
            </w:sdtPr>
            <w:sdtContent>
              <w:p w:rsidR="00000000" w:rsidDel="00000000" w:rsidP="00000000" w:rsidRDefault="00000000" w:rsidRPr="00000000" w14:paraId="000000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Inference Strategy</w:t>
                </w:r>
              </w:p>
            </w:sdtContent>
          </w:sdt>
          <w:sdt>
            <w:sdtPr>
              <w:tag w:val="goog_rdk_11"/>
            </w:sdtPr>
            <w:sdtContent>
              <w:p w:rsidR="00000000" w:rsidDel="00000000" w:rsidP="00000000" w:rsidRDefault="00000000" w:rsidRPr="00000000" w14:paraId="0000000C">
                <w:pPr>
                  <w:jc w:val="center"/>
                  <w:rPr>
                    <w:rFonts w:ascii="Arial" w:cs="Arial" w:eastAsia="Arial" w:hAnsi="Arial"/>
                    <w:color w:val="000000"/>
                    <w:sz w:val="20"/>
                    <w:szCs w:val="20"/>
                  </w:rPr>
                </w:pPr>
                <w:r w:rsidDel="00000000" w:rsidR="00000000" w:rsidRPr="00000000">
                  <w:rPr>
                    <w:rtl w:val="0"/>
                  </w:rPr>
                </w:r>
              </w:p>
            </w:sdtContent>
          </w:sdt>
        </w:tc>
        <w:tc>
          <w:tcPr/>
          <w:sdt>
            <w:sdtPr>
              <w:tag w:val="goog_rdk_12"/>
            </w:sdtPr>
            <w:sdtContent>
              <w:p w:rsidR="00000000" w:rsidDel="00000000" w:rsidP="00000000" w:rsidRDefault="00000000" w:rsidRPr="00000000" w14:paraId="0000000D">
                <w:pPr>
                  <w:numPr>
                    <w:ilvl w:val="0"/>
                    <w:numId w:val="14"/>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readers make inferences about information they have read and answer inferential questions by:</w:t>
                </w:r>
              </w:p>
            </w:sdtContent>
          </w:sdt>
          <w:sdt>
            <w:sdtPr>
              <w:tag w:val="goog_rdk_13"/>
            </w:sdtPr>
            <w:sdtContent>
              <w:p w:rsidR="00000000" w:rsidDel="00000000" w:rsidP="00000000" w:rsidRDefault="00000000" w:rsidRPr="00000000" w14:paraId="0000000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key words in questions or creating their own questions to help them search for important information as they read a passage</w:t>
                </w:r>
              </w:p>
            </w:sdtContent>
          </w:sdt>
          <w:sdt>
            <w:sdtPr>
              <w:tag w:val="goog_rdk_14"/>
            </w:sdtPr>
            <w:sdtContent>
              <w:p w:rsidR="00000000" w:rsidDel="00000000" w:rsidP="00000000" w:rsidRDefault="00000000" w:rsidRPr="00000000" w14:paraId="0000000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the type of question that they need to answer</w:t>
                </w:r>
              </w:p>
            </w:sdtContent>
          </w:sdt>
          <w:sdt>
            <w:sdtPr>
              <w:tag w:val="goog_rdk_15"/>
            </w:sdtPr>
            <w:sdtContent>
              <w:p w:rsidR="00000000" w:rsidDel="00000000" w:rsidP="00000000" w:rsidRDefault="00000000" w:rsidRPr="00000000" w14:paraId="0000001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thinking about what they already know about the topic</w:t>
                </w:r>
              </w:p>
            </w:sdtContent>
          </w:sdt>
          <w:sdt>
            <w:sdtPr>
              <w:tag w:val="goog_rdk_16"/>
            </w:sdtPr>
            <w:sdtContent>
              <w:p w:rsidR="00000000" w:rsidDel="00000000" w:rsidP="00000000" w:rsidRDefault="00000000" w:rsidRPr="00000000" w14:paraId="0000001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finding clues in the reading passage that will help them answer the question</w:t>
                </w:r>
              </w:p>
            </w:sdtContent>
          </w:sdt>
          <w:sdt>
            <w:sdtPr>
              <w:tag w:val="goog_rdk_17"/>
            </w:sdtPr>
            <w:sdtContent>
              <w:p w:rsidR="00000000" w:rsidDel="00000000" w:rsidP="00000000" w:rsidRDefault="00000000" w:rsidRPr="00000000" w14:paraId="0000001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looking for additional information</w:t>
                </w:r>
              </w:p>
            </w:sdtContent>
          </w:sdt>
          <w:sdt>
            <w:sdtPr>
              <w:tag w:val="goog_rdk_18"/>
            </w:sdtPr>
            <w:sdtContent>
              <w:p w:rsidR="00000000" w:rsidDel="00000000" w:rsidP="00000000" w:rsidRDefault="00000000" w:rsidRPr="00000000" w14:paraId="0000001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answering the questions</w:t>
                </w:r>
              </w:p>
            </w:sdtContent>
          </w:sdt>
        </w:tc>
      </w:tr>
      <w:tr>
        <w:trPr>
          <w:trHeight w:val="1140" w:hRule="atLeast"/>
        </w:trPr>
        <w:tc>
          <w:tcPr/>
          <w:sdt>
            <w:sdtPr>
              <w:tag w:val="goog_rdk_19"/>
            </w:sdtPr>
            <w:sdtContent>
              <w:p w:rsidR="00000000" w:rsidDel="00000000" w:rsidP="00000000" w:rsidRDefault="00000000" w:rsidRPr="00000000" w14:paraId="00000014">
                <w:pPr>
                  <w:jc w:val="center"/>
                  <w:rPr>
                    <w:sz w:val="20"/>
                    <w:szCs w:val="20"/>
                  </w:rPr>
                </w:pPr>
                <w:r w:rsidDel="00000000" w:rsidR="00000000" w:rsidRPr="00000000">
                  <w:rPr>
                    <w:rFonts w:ascii="Arial" w:cs="Arial" w:eastAsia="Arial" w:hAnsi="Arial"/>
                    <w:color w:val="000000"/>
                    <w:sz w:val="20"/>
                    <w:szCs w:val="20"/>
                    <w:rtl w:val="0"/>
                  </w:rPr>
                  <w:t xml:space="preserve">The Main Idea Strategy</w:t>
                </w:r>
                <w:r w:rsidDel="00000000" w:rsidR="00000000" w:rsidRPr="00000000">
                  <w:rPr>
                    <w:rtl w:val="0"/>
                  </w:rPr>
                </w:r>
              </w:p>
            </w:sdtContent>
          </w:sdt>
          <w:sdt>
            <w:sdtPr>
              <w:tag w:val="goog_rdk_20"/>
            </w:sdtPr>
            <w:sdtContent>
              <w:p w:rsidR="00000000" w:rsidDel="00000000" w:rsidP="00000000" w:rsidRDefault="00000000" w:rsidRPr="00000000" w14:paraId="00000015">
                <w:pPr>
                  <w:jc w:val="center"/>
                  <w:rPr>
                    <w:rFonts w:ascii="Arial" w:cs="Arial" w:eastAsia="Arial" w:hAnsi="Arial"/>
                    <w:sz w:val="20"/>
                    <w:szCs w:val="20"/>
                  </w:rPr>
                </w:pPr>
                <w:r w:rsidDel="00000000" w:rsidR="00000000" w:rsidRPr="00000000">
                  <w:rPr>
                    <w:rtl w:val="0"/>
                  </w:rPr>
                </w:r>
              </w:p>
            </w:sdtContent>
          </w:sdt>
        </w:tc>
        <w:tc>
          <w:tcPr/>
          <w:sdt>
            <w:sdtPr>
              <w:tag w:val="goog_rdk_21"/>
            </w:sdtPr>
            <w:sdtContent>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readers comprehend inferential main ideas by:</w:t>
                </w:r>
              </w:p>
            </w:sdtContent>
          </w:sdt>
          <w:sdt>
            <w:sdtPr>
              <w:tag w:val="goog_rdk_22"/>
            </w:sdtPr>
            <w:sdtContent>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details of a passage</w:t>
                </w:r>
              </w:p>
            </w:sdtContent>
          </w:sdt>
          <w:sdt>
            <w:sdtPr>
              <w:tag w:val="goog_rdk_23"/>
            </w:sdtPr>
            <w:sdtContent>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how the details are related</w:t>
                </w:r>
              </w:p>
            </w:sdtContent>
          </w:sdt>
          <w:sdt>
            <w:sdtPr>
              <w:tag w:val="goog_rdk_24"/>
            </w:sdtPr>
            <w:sdtContent>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inferring the main idea</w:t>
                </w:r>
              </w:p>
            </w:sdtContent>
          </w:sdt>
        </w:tc>
      </w:tr>
      <w:tr>
        <w:trPr>
          <w:trHeight w:val="300" w:hRule="atLeast"/>
        </w:trPr>
        <w:tc>
          <w:tcPr/>
          <w:sdt>
            <w:sdtPr>
              <w:tag w:val="goog_rdk_25"/>
            </w:sdtPr>
            <w:sdtContent>
              <w:p w:rsidR="00000000" w:rsidDel="00000000" w:rsidP="00000000" w:rsidRDefault="00000000" w:rsidRPr="00000000" w14:paraId="000000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Paraphrasing Strategy</w:t>
                </w:r>
              </w:p>
            </w:sdtContent>
          </w:sdt>
          <w:sdt>
            <w:sdtPr>
              <w:tag w:val="goog_rdk_26"/>
            </w:sdtPr>
            <w:sdtContent>
              <w:p w:rsidR="00000000" w:rsidDel="00000000" w:rsidP="00000000" w:rsidRDefault="00000000" w:rsidRPr="00000000" w14:paraId="0000001B">
                <w:pPr>
                  <w:jc w:val="center"/>
                  <w:rPr>
                    <w:rFonts w:ascii="Arial" w:cs="Arial" w:eastAsia="Arial" w:hAnsi="Arial"/>
                    <w:sz w:val="20"/>
                    <w:szCs w:val="20"/>
                  </w:rPr>
                </w:pPr>
                <w:r w:rsidDel="00000000" w:rsidR="00000000" w:rsidRPr="00000000">
                  <w:rPr>
                    <w:rtl w:val="0"/>
                  </w:rPr>
                </w:r>
              </w:p>
            </w:sdtContent>
          </w:sdt>
          <w:sdt>
            <w:sdtPr>
              <w:tag w:val="goog_rdk_27"/>
            </w:sdtPr>
            <w:sdtContent>
              <w:p w:rsidR="00000000" w:rsidDel="00000000" w:rsidP="00000000" w:rsidRDefault="00000000" w:rsidRPr="00000000" w14:paraId="0000001C">
                <w:pPr>
                  <w:jc w:val="center"/>
                  <w:rPr>
                    <w:rFonts w:ascii="Arial" w:cs="Arial" w:eastAsia="Arial" w:hAnsi="Arial"/>
                    <w:color w:val="000000"/>
                    <w:sz w:val="20"/>
                    <w:szCs w:val="20"/>
                  </w:rPr>
                </w:pPr>
                <w:r w:rsidDel="00000000" w:rsidR="00000000" w:rsidRPr="00000000">
                  <w:rPr>
                    <w:rtl w:val="0"/>
                  </w:rPr>
                </w:r>
              </w:p>
            </w:sdtContent>
          </w:sdt>
        </w:tc>
        <w:tc>
          <w:tcPr/>
          <w:sdt>
            <w:sdtPr>
              <w:tag w:val="goog_rdk_28"/>
            </w:sdtPr>
            <w:sdtContent>
              <w:p w:rsidR="00000000" w:rsidDel="00000000" w:rsidP="00000000" w:rsidRDefault="00000000" w:rsidRPr="00000000" w14:paraId="0000001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readers focus on the most important information in a passage and to improve students' recall of main ideas and specific facts by:</w:t>
                </w:r>
              </w:p>
            </w:sdtContent>
          </w:sdt>
          <w:sdt>
            <w:sdtPr>
              <w:tag w:val="goog_rdk_29"/>
            </w:sdtPr>
            <w:sdtContent>
              <w:p w:rsidR="00000000" w:rsidDel="00000000" w:rsidP="00000000" w:rsidRDefault="00000000" w:rsidRPr="00000000" w14:paraId="0000001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short passages of materials</w:t>
                </w:r>
              </w:p>
            </w:sdtContent>
          </w:sdt>
          <w:sdt>
            <w:sdtPr>
              <w:tag w:val="goog_rdk_30"/>
            </w:sdtPr>
            <w:sdtContent>
              <w:p w:rsidR="00000000" w:rsidDel="00000000" w:rsidP="00000000" w:rsidRDefault="00000000" w:rsidRPr="00000000" w14:paraId="0000001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main idea and details</w:t>
                </w:r>
              </w:p>
            </w:sdtContent>
          </w:sdt>
          <w:sdt>
            <w:sdtPr>
              <w:tag w:val="goog_rdk_31"/>
            </w:sdtPr>
            <w:sdtContent>
              <w:p w:rsidR="00000000" w:rsidDel="00000000" w:rsidP="00000000" w:rsidRDefault="00000000" w:rsidRPr="00000000" w14:paraId="0000002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rephrasing the content in their own words</w:t>
                </w:r>
              </w:p>
            </w:sdtContent>
          </w:sdt>
        </w:tc>
      </w:tr>
      <w:tr>
        <w:trPr>
          <w:trHeight w:val="300" w:hRule="atLeast"/>
        </w:trPr>
        <w:tc>
          <w:tcPr/>
          <w:sdt>
            <w:sdtPr>
              <w:tag w:val="goog_rdk_32"/>
            </w:sdtPr>
            <w:sdtContent>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Self-Questioning Strategy</w:t>
                </w:r>
                <w:r w:rsidDel="00000000" w:rsidR="00000000" w:rsidRPr="00000000">
                  <w:rPr>
                    <w:rtl w:val="0"/>
                  </w:rPr>
                </w:r>
              </w:p>
            </w:sdtContent>
          </w:sdt>
        </w:tc>
        <w:tc>
          <w:tcPr/>
          <w:sdt>
            <w:sdtPr>
              <w:tag w:val="goog_rdk_33"/>
            </w:sdtPr>
            <w:sdtContent>
              <w:p w:rsidR="00000000" w:rsidDel="00000000" w:rsidP="00000000" w:rsidRDefault="00000000" w:rsidRPr="00000000" w14:paraId="00000022">
                <w:pPr>
                  <w:numPr>
                    <w:ilvl w:val="0"/>
                    <w:numId w:val="36"/>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Helps readers develop motivation for reading while improving reading comprehension by: </w:t>
                </w:r>
              </w:p>
            </w:sdtContent>
          </w:sdt>
          <w:sdt>
            <w:sdtPr>
              <w:tag w:val="goog_rdk_34"/>
            </w:sdtPr>
            <w:sdtContent>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questions in their minds while reading</w:t>
                </w:r>
              </w:p>
            </w:sdtContent>
          </w:sdt>
          <w:sdt>
            <w:sdtPr>
              <w:tag w:val="goog_rdk_35"/>
            </w:sdtPr>
            <w:sdtContent>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predicting the answers to those questions</w:t>
                </w:r>
              </w:p>
            </w:sdtContent>
          </w:sdt>
          <w:sdt>
            <w:sdtPr>
              <w:tag w:val="goog_rdk_36"/>
            </w:sdtPr>
            <w:sdtContent>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searching for the answers to those questions as they read</w:t>
                </w:r>
              </w:p>
            </w:sdtContent>
          </w:sdt>
          <w:sdt>
            <w:sdtPr>
              <w:tag w:val="goog_rdk_37"/>
            </w:sdtPr>
            <w:sdtContent>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paraphrasing the answers to themselves </w:t>
                </w:r>
              </w:p>
            </w:sdtContent>
          </w:sdt>
        </w:tc>
      </w:tr>
      <w:tr>
        <w:trPr>
          <w:trHeight w:val="300" w:hRule="atLeast"/>
        </w:trPr>
        <w:tc>
          <w:tcPr/>
          <w:sdt>
            <w:sdtPr>
              <w:tag w:val="goog_rdk_38"/>
            </w:sdtPr>
            <w:sdtContent>
              <w:p w:rsidR="00000000" w:rsidDel="00000000" w:rsidP="00000000" w:rsidRDefault="00000000" w:rsidRPr="00000000" w14:paraId="00000027">
                <w:pP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Understanding Academic Language Strategy</w:t>
                </w:r>
                <w:r w:rsidDel="00000000" w:rsidR="00000000" w:rsidRPr="00000000">
                  <w:rPr>
                    <w:rtl w:val="0"/>
                  </w:rPr>
                </w:r>
              </w:p>
            </w:sdtContent>
          </w:sdt>
        </w:tc>
        <w:tc>
          <w:tcPr/>
          <w:sdt>
            <w:sdtPr>
              <w:tag w:val="goog_rdk_39"/>
            </w:sdtPr>
            <w:sdtContent>
              <w:p w:rsidR="00000000" w:rsidDel="00000000" w:rsidP="00000000" w:rsidRDefault="00000000" w:rsidRPr="00000000" w14:paraId="0000002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 readers understand complex language structures found in academic textbooks by:</w:t>
                </w:r>
              </w:p>
            </w:sdtContent>
          </w:sdt>
          <w:sdt>
            <w:sdtPr>
              <w:tag w:val="goog_rdk_40"/>
            </w:sdtPr>
            <w:sdtContent>
              <w:p w:rsidR="00000000" w:rsidDel="00000000" w:rsidP="00000000" w:rsidRDefault="00000000" w:rsidRPr="00000000" w14:paraId="0000002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improving their understanding of how words and phrases are arranged to create well-formed sentences</w:t>
                </w:r>
              </w:p>
            </w:sdtContent>
          </w:sdt>
          <w:sdt>
            <w:sdtPr>
              <w:tag w:val="goog_rdk_41"/>
            </w:sdtPr>
            <w:sdtContent>
              <w:p w:rsidR="00000000" w:rsidDel="00000000" w:rsidP="00000000" w:rsidRDefault="00000000" w:rsidRPr="00000000" w14:paraId="0000002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role that active and passive voice play in creating comprehension</w:t>
                </w:r>
              </w:p>
            </w:sdtContent>
          </w:sdt>
          <w:sdt>
            <w:sdtPr>
              <w:tag w:val="goog_rdk_42"/>
            </w:sdtPr>
            <w:sdtContent>
              <w:p w:rsidR="00000000" w:rsidDel="00000000" w:rsidP="00000000" w:rsidRDefault="00000000" w:rsidRPr="00000000" w14:paraId="0000002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how connectives are used to signal relationships between ideas and the importance of pronouns</w:t>
                </w:r>
              </w:p>
            </w:sdtContent>
          </w:sdt>
        </w:tc>
      </w:tr>
      <w:tr>
        <w:trPr>
          <w:trHeight w:val="300" w:hRule="atLeast"/>
        </w:trPr>
        <w:tc>
          <w:tcPr/>
          <w:sdt>
            <w:sdtPr>
              <w:tag w:val="goog_rdk_43"/>
            </w:sdtPr>
            <w:sdtContent>
              <w:p w:rsidR="00000000" w:rsidDel="00000000" w:rsidP="00000000" w:rsidRDefault="00000000" w:rsidRPr="00000000" w14:paraId="0000002C">
                <w:pPr>
                  <w:spacing w:before="115"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Visual Imagery Strategy</w:t>
                </w:r>
              </w:p>
            </w:sdtContent>
          </w:sdt>
          <w:sdt>
            <w:sdtPr>
              <w:tag w:val="goog_rdk_44"/>
            </w:sdtPr>
            <w:sdtContent>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tl w:val="0"/>
                  </w:rPr>
                </w:r>
              </w:p>
            </w:sdtContent>
          </w:sdt>
        </w:tc>
        <w:tc>
          <w:tcPr/>
          <w:sdt>
            <w:sdtPr>
              <w:tag w:val="goog_rdk_45"/>
            </w:sdtPr>
            <w:sdtContent>
              <w:p w:rsidR="00000000" w:rsidDel="00000000" w:rsidP="00000000" w:rsidRDefault="00000000" w:rsidRPr="00000000" w14:paraId="0000002E">
                <w:pPr>
                  <w:numPr>
                    <w:ilvl w:val="0"/>
                    <w:numId w:val="36"/>
                  </w:numP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Helps readers improve reading comprehension by: </w:t>
                </w:r>
              </w:p>
            </w:sdtContent>
          </w:sdt>
          <w:sdt>
            <w:sdtPr>
              <w:tag w:val="goog_rdk_46"/>
            </w:sdtPr>
            <w:sdtContent>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mental movies of narrative passages</w:t>
                </w:r>
              </w:p>
            </w:sdtContent>
          </w:sdt>
          <w:sdt>
            <w:sdtPr>
              <w:tag w:val="goog_rdk_47"/>
            </w:sdtPr>
            <w:sdtContent>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visualizing scenery, characters, and actions </w:t>
                </w:r>
              </w:p>
            </w:sdtContent>
          </w:sdt>
          <w:sdt>
            <w:sdtPr>
              <w:tag w:val="goog_rdk_48"/>
            </w:sdtPr>
            <w:sdtContent>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describing scenes to themselves as they read each sentence in a passage </w:t>
                </w:r>
              </w:p>
            </w:sdtContent>
          </w:sdt>
          <w:sdt>
            <w:sdtPr>
              <w:tag w:val="goog_rdk_49"/>
            </w:sdtPr>
            <w:sdtContent>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improving their understanding and recall of specific facts and sequences</w:t>
                </w:r>
              </w:p>
            </w:sdtContent>
          </w:sdt>
        </w:tc>
      </w:tr>
      <w:tr>
        <w:tc>
          <w:tcPr/>
          <w:sdt>
            <w:sdtPr>
              <w:tag w:val="goog_rdk_50"/>
            </w:sdtPr>
            <w:sdtContent>
              <w:p w:rsidR="00000000" w:rsidDel="00000000" w:rsidP="00000000" w:rsidRDefault="00000000" w:rsidRPr="00000000" w14:paraId="00000033">
                <w:pPr>
                  <w:spacing w:before="115" w:lineRule="auto"/>
                  <w:jc w:val="center"/>
                  <w:rPr>
                    <w:sz w:val="20"/>
                    <w:szCs w:val="20"/>
                  </w:rPr>
                </w:pPr>
                <w:r w:rsidDel="00000000" w:rsidR="00000000" w:rsidRPr="00000000">
                  <w:rPr>
                    <w:rFonts w:ascii="Arial" w:cs="Arial" w:eastAsia="Arial" w:hAnsi="Arial"/>
                    <w:color w:val="000000"/>
                    <w:sz w:val="20"/>
                    <w:szCs w:val="20"/>
                    <w:rtl w:val="0"/>
                  </w:rPr>
                  <w:t xml:space="preserve">The Word Identification Strategy</w:t>
                </w:r>
                <w:r w:rsidDel="00000000" w:rsidR="00000000" w:rsidRPr="00000000">
                  <w:rPr>
                    <w:rtl w:val="0"/>
                  </w:rPr>
                </w:r>
              </w:p>
            </w:sdtContent>
          </w:sdt>
        </w:tc>
        <w:tc>
          <w:tcPr/>
          <w:sdt>
            <w:sdtPr>
              <w:tag w:val="goog_rdk_51"/>
            </w:sdtPr>
            <w:sdtContent>
              <w:p w:rsidR="00000000" w:rsidDel="00000000" w:rsidP="00000000" w:rsidRDefault="00000000" w:rsidRPr="00000000" w14:paraId="00000034">
                <w:pPr>
                  <w:numPr>
                    <w:ilvl w:val="0"/>
                    <w:numId w:val="12"/>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readers successfully </w:t>
                </w:r>
                <w:r w:rsidDel="00000000" w:rsidR="00000000" w:rsidRPr="00000000">
                  <w:rPr>
                    <w:rFonts w:ascii="Arial" w:cs="Arial" w:eastAsia="Arial" w:hAnsi="Arial"/>
                    <w:b w:val="1"/>
                    <w:sz w:val="20"/>
                    <w:szCs w:val="20"/>
                    <w:rtl w:val="0"/>
                  </w:rPr>
                  <w:t xml:space="preserve">decode</w:t>
                </w:r>
                <w:r w:rsidDel="00000000" w:rsidR="00000000" w:rsidRPr="00000000">
                  <w:rPr>
                    <w:rFonts w:ascii="Arial" w:cs="Arial" w:eastAsia="Arial" w:hAnsi="Arial"/>
                    <w:sz w:val="20"/>
                    <w:szCs w:val="20"/>
                    <w:rtl w:val="0"/>
                  </w:rPr>
                  <w:t xml:space="preserve"> and identify unknown multisyllabic words by:</w:t>
                </w:r>
              </w:p>
            </w:sdtContent>
          </w:sdt>
          <w:sdt>
            <w:sdtPr>
              <w:tag w:val="goog_rdk_52"/>
            </w:sdtPr>
            <w:sdtContent>
              <w:p w:rsidR="00000000" w:rsidDel="00000000" w:rsidP="00000000" w:rsidRDefault="00000000" w:rsidRPr="00000000" w14:paraId="0000003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prefixes, suffixes, and stems </w:t>
                </w:r>
              </w:p>
            </w:sdtContent>
          </w:sdt>
          <w:sdt>
            <w:sdtPr>
              <w:tag w:val="goog_rdk_53"/>
            </w:sdtPr>
            <w:sdtContent>
              <w:p w:rsidR="00000000" w:rsidDel="00000000" w:rsidP="00000000" w:rsidRDefault="00000000" w:rsidRPr="00000000" w14:paraId="0000003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applying three syllabication rules</w:t>
                </w:r>
              </w:p>
            </w:sdtContent>
          </w:sdt>
        </w:tc>
      </w:tr>
      <w:tr>
        <w:tc>
          <w:tcPr>
            <w:tcBorders>
              <w:bottom w:color="000000" w:space="0" w:sz="4" w:val="single"/>
            </w:tcBorders>
          </w:tcPr>
          <w:sdt>
            <w:sdtPr>
              <w:tag w:val="goog_rdk_54"/>
            </w:sdtPr>
            <w:sdtContent>
              <w:p w:rsidR="00000000" w:rsidDel="00000000" w:rsidP="00000000" w:rsidRDefault="00000000" w:rsidRPr="00000000" w14:paraId="00000037">
                <w:pPr>
                  <w:spacing w:before="115"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Word Mapping Strategy</w:t>
                </w:r>
                <w:r w:rsidDel="00000000" w:rsidR="00000000" w:rsidRPr="00000000">
                  <w:rPr>
                    <w:rtl w:val="0"/>
                  </w:rPr>
                </w:r>
              </w:p>
            </w:sdtContent>
          </w:sdt>
        </w:tc>
        <w:tc>
          <w:tcPr>
            <w:tcBorders>
              <w:bottom w:color="000000" w:space="0" w:sz="4" w:val="single"/>
            </w:tcBorders>
          </w:tcPr>
          <w:sdt>
            <w:sdtPr>
              <w:tag w:val="goog_rdk_55"/>
            </w:sdtPr>
            <w:sdtContent>
              <w:p w:rsidR="00000000" w:rsidDel="00000000" w:rsidP="00000000" w:rsidRDefault="00000000" w:rsidRPr="00000000" w14:paraId="0000003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readers learn how to predict the meaning of unknown words by:</w:t>
                </w:r>
              </w:p>
            </w:sdtContent>
          </w:sdt>
          <w:sdt>
            <w:sdtPr>
              <w:tag w:val="goog_rdk_56"/>
            </w:sdtPr>
            <w:sdtContent>
              <w:p w:rsidR="00000000" w:rsidDel="00000000" w:rsidP="00000000" w:rsidRDefault="00000000" w:rsidRPr="00000000" w14:paraId="0000003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prefixes, suffixes, and roots</w:t>
                </w:r>
              </w:p>
            </w:sdtContent>
          </w:sdt>
          <w:sdt>
            <w:sdtPr>
              <w:tag w:val="goog_rdk_57"/>
            </w:sdtPr>
            <w:sdtContent>
              <w:p w:rsidR="00000000" w:rsidDel="00000000" w:rsidP="00000000" w:rsidRDefault="00000000" w:rsidRPr="00000000" w14:paraId="0000003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the meaning of the prefixes, suffixes, and roots </w:t>
                </w:r>
              </w:p>
            </w:sdtContent>
          </w:sdt>
          <w:sdt>
            <w:sdtPr>
              <w:tag w:val="goog_rdk_58"/>
            </w:sdtPr>
            <w:sdtContent>
              <w:p w:rsidR="00000000" w:rsidDel="00000000" w:rsidP="00000000" w:rsidRDefault="00000000" w:rsidRPr="00000000" w14:paraId="0000003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predicting the meaning of words using prefixes, suffixes, and roots in the context of reading passages</w:t>
                </w:r>
              </w:p>
            </w:sdtContent>
          </w:sdt>
        </w:tc>
      </w:tr>
      <w:tr>
        <w:trPr>
          <w:trHeight w:val="280" w:hRule="atLeast"/>
        </w:trPr>
        <w:tc>
          <w:tcPr>
            <w:gridSpan w:val="2"/>
            <w:shd w:fill="d9d9d9" w:val="clear"/>
          </w:tcPr>
          <w:sdt>
            <w:sdtPr>
              <w:tag w:val="goog_rdk_59"/>
            </w:sdtPr>
            <w:sdtContent>
              <w:p w:rsidR="00000000" w:rsidDel="00000000" w:rsidP="00000000" w:rsidRDefault="00000000" w:rsidRPr="00000000" w14:paraId="0000003C">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Writing</w:t>
                </w:r>
                <w:r w:rsidDel="00000000" w:rsidR="00000000" w:rsidRPr="00000000">
                  <w:rPr>
                    <w:rtl w:val="0"/>
                  </w:rPr>
                </w:r>
              </w:p>
            </w:sdtContent>
          </w:sdt>
        </w:tc>
      </w:tr>
      <w:tr>
        <w:trPr>
          <w:trHeight w:val="180" w:hRule="atLeast"/>
        </w:trPr>
        <w:tc>
          <w:tcPr/>
          <w:sdt>
            <w:sdtPr>
              <w:tag w:val="goog_rdk_61"/>
            </w:sdtPr>
            <w:sdtContent>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62"/>
            </w:sdtPr>
            <w:sdtContent>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rPr>
          <w:trHeight w:val="860" w:hRule="atLeast"/>
        </w:trPr>
        <w:tc>
          <w:tcPr/>
          <w:sdt>
            <w:sdtPr>
              <w:tag w:val="goog_rdk_63"/>
            </w:sdtPr>
            <w:sdtContent>
              <w:p w:rsidR="00000000" w:rsidDel="00000000" w:rsidP="00000000" w:rsidRDefault="00000000" w:rsidRPr="00000000" w14:paraId="000000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Capitalization CD Strategy</w:t>
                </w:r>
              </w:p>
            </w:sdtContent>
          </w:sdt>
        </w:tc>
        <w:tc>
          <w:tcPr/>
          <w:sdt>
            <w:sdtPr>
              <w:tag w:val="goog_rdk_64"/>
            </w:sdtPr>
            <w:sdtContent>
              <w:p w:rsidR="00000000" w:rsidDel="00000000" w:rsidP="00000000" w:rsidRDefault="00000000" w:rsidRPr="00000000" w14:paraId="00000041">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learn and apply capitalization rules by:</w:t>
                </w:r>
              </w:p>
            </w:sdtContent>
          </w:sdt>
          <w:sdt>
            <w:sdtPr>
              <w:tag w:val="goog_rdk_65"/>
            </w:sdtPr>
            <w:sdtContent>
              <w:p w:rsidR="00000000" w:rsidDel="00000000" w:rsidP="00000000" w:rsidRDefault="00000000" w:rsidRPr="00000000" w14:paraId="0000004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simplifying four computerized capitalization lessons that students can work through at their own pace while also learning how to write simple sentences</w:t>
                </w:r>
              </w:p>
            </w:sdtContent>
          </w:sdt>
        </w:tc>
      </w:tr>
      <w:tr>
        <w:trPr>
          <w:trHeight w:val="1100" w:hRule="atLeast"/>
        </w:trPr>
        <w:tc>
          <w:tcPr/>
          <w:sdt>
            <w:sdtPr>
              <w:tag w:val="goog_rdk_66"/>
            </w:sdtPr>
            <w:sdtContent>
              <w:p w:rsidR="00000000" w:rsidDel="00000000" w:rsidP="00000000" w:rsidRDefault="00000000" w:rsidRPr="00000000" w14:paraId="000000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Commas CD Strategy</w:t>
                </w:r>
              </w:p>
            </w:sdtContent>
          </w:sdt>
        </w:tc>
        <w:tc>
          <w:tcPr/>
          <w:sdt>
            <w:sdtPr>
              <w:tag w:val="goog_rdk_67"/>
            </w:sdtPr>
            <w:sdtContent>
              <w:p w:rsidR="00000000" w:rsidDel="00000000" w:rsidP="00000000" w:rsidRDefault="00000000" w:rsidRPr="00000000" w14:paraId="00000044">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learn and apply comma rules by:  </w:t>
                </w:r>
              </w:p>
            </w:sdtContent>
          </w:sdt>
          <w:sdt>
            <w:sdtPr>
              <w:tag w:val="goog_rdk_68"/>
            </w:sdtPr>
            <w:sdtContent>
              <w:p w:rsidR="00000000" w:rsidDel="00000000" w:rsidP="00000000" w:rsidRDefault="00000000" w:rsidRPr="00000000" w14:paraId="0000004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simplifying six computerized comma lessons that students can work through at their own pace while also learning how to write compound and complex sentences as well as sentences with introductory clauses, restrictive clauses, and nonrestrictive clauses, and sentences containing dialogue</w:t>
                </w:r>
              </w:p>
            </w:sdtContent>
          </w:sdt>
        </w:tc>
      </w:tr>
      <w:tr>
        <w:trPr>
          <w:trHeight w:val="180" w:hRule="atLeast"/>
        </w:trPr>
        <w:tc>
          <w:tcPr/>
          <w:sdt>
            <w:sdtPr>
              <w:tag w:val="goog_rdk_69"/>
            </w:sdtPr>
            <w:sdtContent>
              <w:p w:rsidR="00000000" w:rsidDel="00000000" w:rsidP="00000000" w:rsidRDefault="00000000" w:rsidRPr="00000000" w14:paraId="000000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EDIT Strategy</w:t>
                </w:r>
              </w:p>
            </w:sdtContent>
          </w:sdt>
        </w:tc>
        <w:tc>
          <w:tcPr/>
          <w:sdt>
            <w:sdtPr>
              <w:tag w:val="goog_rdk_70"/>
            </w:sdtPr>
            <w:sdtContent>
              <w:p w:rsidR="00000000" w:rsidDel="00000000" w:rsidP="00000000" w:rsidRDefault="00000000" w:rsidRPr="00000000" w14:paraId="00000047">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find and correct errors on assignments created with a word processor by:</w:t>
                </w:r>
              </w:p>
            </w:sdtContent>
          </w:sdt>
          <w:sdt>
            <w:sdtPr>
              <w:tag w:val="goog_rdk_71"/>
            </w:sdtPr>
            <w:sdtContent>
              <w:p w:rsidR="00000000" w:rsidDel="00000000" w:rsidP="00000000" w:rsidRDefault="00000000" w:rsidRPr="00000000" w14:paraId="000000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enter their first draft into a word processing program</w:t>
                </w:r>
              </w:p>
            </w:sdtContent>
          </w:sdt>
          <w:sdt>
            <w:sdtPr>
              <w:tag w:val="goog_rdk_72"/>
            </w:sdtPr>
            <w:sdtContent>
              <w:p w:rsidR="00000000" w:rsidDel="00000000" w:rsidP="00000000" w:rsidRDefault="00000000" w:rsidRPr="00000000" w14:paraId="0000004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performing spell check</w:t>
                </w:r>
              </w:p>
            </w:sdtContent>
          </w:sdt>
          <w:sdt>
            <w:sdtPr>
              <w:tag w:val="goog_rdk_73"/>
            </w:sdtPr>
            <w:sdtContent>
              <w:p w:rsidR="00000000" w:rsidDel="00000000" w:rsidP="00000000" w:rsidRDefault="00000000" w:rsidRPr="00000000" w14:paraId="0000004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running through questions related to capitalization, overall appearance, punctuation, and substance of the paper</w:t>
                </w:r>
              </w:p>
            </w:sdtContent>
          </w:sdt>
          <w:sdt>
            <w:sdtPr>
              <w:tag w:val="goog_rdk_74"/>
            </w:sdtPr>
            <w:sdtContent>
              <w:p w:rsidR="00000000" w:rsidDel="00000000" w:rsidP="00000000" w:rsidRDefault="00000000" w:rsidRPr="00000000" w14:paraId="0000004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needed corrections</w:t>
                </w:r>
              </w:p>
            </w:sdtContent>
          </w:sdt>
          <w:sdt>
            <w:sdtPr>
              <w:tag w:val="goog_rdk_75"/>
            </w:sdtPr>
            <w:sdtContent>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sdtContent>
          </w:sdt>
        </w:tc>
      </w:tr>
      <w:tr>
        <w:trPr>
          <w:trHeight w:val="180" w:hRule="atLeast"/>
        </w:trPr>
        <w:tc>
          <w:tcPr/>
          <w:sdt>
            <w:sdtPr>
              <w:tag w:val="goog_rdk_76"/>
            </w:sdtPr>
            <w:sdtContent>
              <w:p w:rsidR="00000000" w:rsidDel="00000000" w:rsidP="00000000" w:rsidRDefault="00000000" w:rsidRPr="00000000" w14:paraId="000000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Error Monitoring Strategy</w:t>
                </w:r>
              </w:p>
            </w:sdtContent>
          </w:sdt>
        </w:tc>
        <w:tc>
          <w:tcPr/>
          <w:sdt>
            <w:sdtPr>
              <w:tag w:val="goog_rdk_77"/>
            </w:sdtPr>
            <w:sdtContent>
              <w:p w:rsidR="00000000" w:rsidDel="00000000" w:rsidP="00000000" w:rsidRDefault="00000000" w:rsidRPr="00000000" w14:paraId="0000004E">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detect and correct errors in their written work to increase the overall quality of their final product by: </w:t>
                </w:r>
              </w:p>
            </w:sdtContent>
          </w:sdt>
          <w:sdt>
            <w:sdtPr>
              <w:tag w:val="goog_rdk_78"/>
            </w:sdtPr>
            <w:sdtContent>
              <w:p w:rsidR="00000000" w:rsidDel="00000000" w:rsidP="00000000" w:rsidRDefault="00000000" w:rsidRPr="00000000" w14:paraId="000000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stressing the importance of proofreading written work for content and mechanical errors </w:t>
                </w:r>
              </w:p>
            </w:sdtContent>
          </w:sdt>
          <w:sdt>
            <w:sdtPr>
              <w:tag w:val="goog_rdk_79"/>
            </w:sdtPr>
            <w:sdtContent>
              <w:p w:rsidR="00000000" w:rsidDel="00000000" w:rsidP="00000000" w:rsidRDefault="00000000" w:rsidRPr="00000000" w14:paraId="000000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eliminating errors before work is submitted</w:t>
                </w:r>
              </w:p>
            </w:sdtContent>
          </w:sdt>
        </w:tc>
      </w:tr>
      <w:tr>
        <w:trPr>
          <w:trHeight w:val="180" w:hRule="atLeast"/>
        </w:trPr>
        <w:tc>
          <w:tcPr/>
          <w:sdt>
            <w:sdtPr>
              <w:tag w:val="goog_rdk_80"/>
            </w:sdtPr>
            <w:sdtContent>
              <w:p w:rsidR="00000000" w:rsidDel="00000000" w:rsidP="00000000" w:rsidRDefault="00000000" w:rsidRPr="00000000" w14:paraId="000000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Fundamentals in Paragraph Writing Star Writer CD</w:t>
                </w:r>
              </w:p>
            </w:sdtContent>
          </w:sdt>
        </w:tc>
        <w:tc>
          <w:tcPr/>
          <w:sdt>
            <w:sdtPr>
              <w:tag w:val="goog_rdk_81"/>
            </w:sdtPr>
            <w:sdtContent>
              <w:p w:rsidR="00000000" w:rsidDel="00000000" w:rsidP="00000000" w:rsidRDefault="00000000" w:rsidRPr="00000000" w14:paraId="00000052">
                <w:pPr>
                  <w:numPr>
                    <w:ilvl w:val="0"/>
                    <w:numId w:val="1"/>
                  </w:numPr>
                  <w:ind w:left="422" w:hanging="422"/>
                  <w:rPr>
                    <w:rFonts w:ascii="Arial" w:cs="Arial" w:eastAsia="Arial" w:hAnsi="Arial"/>
                    <w:sz w:val="20"/>
                    <w:szCs w:val="20"/>
                  </w:rPr>
                </w:pPr>
                <w:r w:rsidDel="00000000" w:rsidR="00000000" w:rsidRPr="00000000">
                  <w:rPr>
                    <w:rFonts w:ascii="Arial" w:cs="Arial" w:eastAsia="Arial" w:hAnsi="Arial"/>
                    <w:sz w:val="20"/>
                    <w:szCs w:val="20"/>
                    <w:rtl w:val="0"/>
                  </w:rPr>
                  <w:t xml:space="preserve">Teaches writers the basic skills associated with paragraph writing by:</w:t>
                </w:r>
              </w:p>
            </w:sdtContent>
          </w:sdt>
          <w:sdt>
            <w:sdtPr>
              <w:tag w:val="goog_rdk_82"/>
            </w:sdtPr>
            <w:sdtContent>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and writing a paragraph by including transitions and an internal structure while using consistent point-of-view and tense</w:t>
                </w:r>
              </w:p>
            </w:sdtContent>
          </w:sdt>
        </w:tc>
      </w:tr>
      <w:tr>
        <w:trPr>
          <w:trHeight w:val="180" w:hRule="atLeast"/>
        </w:trPr>
        <w:tc>
          <w:tcPr/>
          <w:sdt>
            <w:sdtPr>
              <w:tag w:val="goog_rdk_83"/>
            </w:sdtPr>
            <w:sdtContent>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Fundamentals in Theme Writing Star Writer CD</w:t>
                </w:r>
              </w:p>
            </w:sdtContent>
          </w:sdt>
        </w:tc>
        <w:tc>
          <w:tcPr/>
          <w:sdt>
            <w:sdtPr>
              <w:tag w:val="goog_rdk_84"/>
            </w:sdtPr>
            <w:sdtContent>
              <w:p w:rsidR="00000000" w:rsidDel="00000000" w:rsidP="00000000" w:rsidRDefault="00000000" w:rsidRPr="00000000" w14:paraId="00000055">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Teaches writers the basic skills associated with writing a theme by:</w:t>
                </w:r>
              </w:p>
            </w:sdtContent>
          </w:sdt>
          <w:sdt>
            <w:sdtPr>
              <w:tag w:val="goog_rdk_85"/>
            </w:sdtPr>
            <w:sdtContent>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and writing a theme with an introductory paragraph, detail paragraphs, and a concluding paragraph</w:t>
                </w:r>
              </w:p>
            </w:sdtContent>
          </w:sdt>
        </w:tc>
      </w:tr>
      <w:tr>
        <w:trPr>
          <w:trHeight w:val="180" w:hRule="atLeast"/>
        </w:trPr>
        <w:tc>
          <w:tcPr/>
          <w:sdt>
            <w:sdtPr>
              <w:tag w:val="goog_rdk_86"/>
            </w:sdtPr>
            <w:sdtContent>
              <w:p w:rsidR="00000000" w:rsidDel="00000000" w:rsidP="00000000" w:rsidRDefault="00000000" w:rsidRPr="00000000" w14:paraId="000000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Fundamentals in the Theme Writing Strategy</w:t>
                </w:r>
              </w:p>
            </w:sdtContent>
          </w:sdt>
        </w:tc>
        <w:tc>
          <w:tcPr/>
          <w:sdt>
            <w:sdtPr>
              <w:tag w:val="goog_rdk_87"/>
            </w:sdtPr>
            <w:sdtContent>
              <w:p w:rsidR="00000000" w:rsidDel="00000000" w:rsidP="00000000" w:rsidRDefault="00000000" w:rsidRPr="00000000" w14:paraId="0000005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focus on the fundamental skills associated with writing themes and provides learning sheets to accompany instruction by: </w:t>
                </w:r>
              </w:p>
            </w:sdtContent>
          </w:sdt>
          <w:sdt>
            <w:sdtPr>
              <w:tag w:val="goog_rdk_88"/>
            </w:sdtPr>
            <w:sdtContent>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explaining the parts of a theme</w:t>
                </w:r>
              </w:p>
            </w:sdtContent>
          </w:sdt>
          <w:sdt>
            <w:sdtPr>
              <w:tag w:val="goog_rdk_89"/>
            </w:sdtPr>
            <w:sdtContent>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finding and adding subtopics</w:t>
                </w:r>
              </w:p>
            </w:sdtContent>
          </w:sdt>
          <w:sdt>
            <w:sdtPr>
              <w:tag w:val="goog_rdk_90"/>
            </w:sdtPr>
            <w:sdtContent>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brainstorming, planning, and writing the introductory paragraph</w:t>
                </w:r>
              </w:p>
            </w:sdtContent>
          </w:sdt>
          <w:sdt>
            <w:sdtPr>
              <w:tag w:val="goog_rdk_91"/>
            </w:sdtPr>
            <w:sdtContent>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and writing the concluding paragraph</w:t>
                </w:r>
              </w:p>
            </w:sdtContent>
          </w:sdt>
          <w:sdt>
            <w:sdtPr>
              <w:tag w:val="goog_rdk_92"/>
            </w:sdtPr>
            <w:sdtContent>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detail sentences and paragraphs</w:t>
                </w:r>
              </w:p>
            </w:sdtContent>
          </w:sdt>
        </w:tc>
      </w:tr>
      <w:tr>
        <w:trPr>
          <w:trHeight w:val="1460" w:hRule="atLeast"/>
        </w:trPr>
        <w:tc>
          <w:tcPr/>
          <w:sdt>
            <w:sdtPr>
              <w:tag w:val="goog_rdk_93"/>
            </w:sdtPr>
            <w:sdtContent>
              <w:p w:rsidR="00000000" w:rsidDel="00000000" w:rsidP="00000000" w:rsidRDefault="00000000" w:rsidRPr="00000000" w14:paraId="000000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Fundamentals in the Sentence Writing Strategy</w:t>
                </w:r>
              </w:p>
            </w:sdtContent>
          </w:sdt>
        </w:tc>
        <w:tc>
          <w:tcPr/>
          <w:sdt>
            <w:sdtPr>
              <w:tag w:val="goog_rdk_94"/>
            </w:sdtPr>
            <w:sdtContent>
              <w:p w:rsidR="00000000" w:rsidDel="00000000" w:rsidP="00000000" w:rsidRDefault="00000000" w:rsidRPr="00000000" w14:paraId="0000005F">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understand basic concepts of a complete sentence and terms, such as "subject," "verb," or "infinitive" by:  </w:t>
                </w:r>
              </w:p>
            </w:sdtContent>
          </w:sdt>
          <w:sdt>
            <w:sdtPr>
              <w:tag w:val="goog_rdk_95"/>
            </w:sdtPr>
            <w:sdtContent>
              <w:p w:rsidR="00000000" w:rsidDel="00000000" w:rsidP="00000000" w:rsidRDefault="00000000" w:rsidRPr="00000000" w14:paraId="0000006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five requirements of a complete sentence </w:t>
                </w:r>
              </w:p>
            </w:sdtContent>
          </w:sdt>
          <w:sdt>
            <w:sdtPr>
              <w:tag w:val="goog_rdk_96"/>
            </w:sdtPr>
            <w:sdtContent>
              <w:p w:rsidR="00000000" w:rsidDel="00000000" w:rsidP="00000000" w:rsidRDefault="00000000" w:rsidRPr="00000000" w14:paraId="0000006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understanding the role of linking verbs, infinitives, prepositional phrases, adjectives, main subjects, helping verbs, complete verbs, and adverbs</w:t>
                </w:r>
              </w:p>
            </w:sdtContent>
          </w:sdt>
          <w:sdt>
            <w:sdtPr>
              <w:tag w:val="goog_rdk_97"/>
            </w:sdtPr>
            <w:sdtContent>
              <w:p w:rsidR="00000000" w:rsidDel="00000000" w:rsidP="00000000" w:rsidRDefault="00000000" w:rsidRPr="00000000" w14:paraId="0000006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composing four types of simple sentences  </w:t>
                </w:r>
              </w:p>
            </w:sdtContent>
          </w:sdt>
        </w:tc>
      </w:tr>
      <w:tr>
        <w:trPr>
          <w:trHeight w:val="1040" w:hRule="atLeast"/>
        </w:trPr>
        <w:tc>
          <w:tcPr/>
          <w:sdt>
            <w:sdtPr>
              <w:tag w:val="goog_rdk_98"/>
            </w:sdtPr>
            <w:sdtContent>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InSPECT Strategy</w:t>
                </w:r>
              </w:p>
            </w:sdtContent>
          </w:sdt>
        </w:tc>
        <w:tc>
          <w:tcPr/>
          <w:sdt>
            <w:sdtPr>
              <w:tag w:val="goog_rdk_99"/>
            </w:sdtPr>
            <w:sdtContent>
              <w:p w:rsidR="00000000" w:rsidDel="00000000" w:rsidP="00000000" w:rsidRDefault="00000000" w:rsidRPr="00000000" w14:paraId="00000064">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detect and correct spelling errors using a spellchecker by:</w:t>
                </w:r>
              </w:p>
            </w:sdtContent>
          </w:sdt>
          <w:sdt>
            <w:sdtPr>
              <w:tag w:val="goog_rdk_100"/>
            </w:sdtPr>
            <w:sdtContent>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run a spellchecker</w:t>
                </w:r>
              </w:p>
            </w:sdtContent>
          </w:sdt>
          <w:sdt>
            <w:sdtPr>
              <w:tag w:val="goog_rdk_101"/>
            </w:sdtPr>
            <w:sdtContent>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selecting the correct suggestion or making a guess about the correct spelling correcting other errors and incorporate corrections into their final composition</w:t>
                </w:r>
              </w:p>
            </w:sdtContent>
          </w:sdt>
        </w:tc>
      </w:tr>
      <w:tr>
        <w:trPr>
          <w:trHeight w:val="1040" w:hRule="atLeast"/>
        </w:trPr>
        <w:tc>
          <w:tcPr/>
          <w:sdt>
            <w:sdtPr>
              <w:tag w:val="goog_rdk_102"/>
            </w:sdtPr>
            <w:sdtContent>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Paragraph Writing Strategy</w:t>
                </w:r>
              </w:p>
            </w:sdtContent>
          </w:sdt>
        </w:tc>
        <w:tc>
          <w:tcPr/>
          <w:sdt>
            <w:sdtPr>
              <w:tag w:val="goog_rdk_103"/>
            </w:sdtPr>
            <w:sdtContent>
              <w:p w:rsidR="00000000" w:rsidDel="00000000" w:rsidP="00000000" w:rsidRDefault="00000000" w:rsidRPr="00000000" w14:paraId="0000006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learn to write a well-organized paragraph by:</w:t>
                </w:r>
              </w:p>
            </w:sdtContent>
          </w:sdt>
          <w:sdt>
            <w:sdtPr>
              <w:tag w:val="goog_rdk_104"/>
            </w:sdtPr>
            <w:sdtContent>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listing ideas related to a topic</w:t>
                </w:r>
              </w:p>
            </w:sdtContent>
          </w:sdt>
          <w:sdt>
            <w:sdtPr>
              <w:tag w:val="goog_rdk_105"/>
            </w:sdtPr>
            <w:sdtContent>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the point of view and verb tense to be used </w:t>
                </w:r>
              </w:p>
            </w:sdtContent>
          </w:sdt>
          <w:sdt>
            <w:sdtPr>
              <w:tag w:val="goog_rdk_106"/>
            </w:sdtPr>
            <w:sdtContent>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the sequence in which ideas will be expressed</w:t>
                </w:r>
              </w:p>
            </w:sdtContent>
          </w:sdt>
          <w:sdt>
            <w:sdtPr>
              <w:tag w:val="goog_rdk_107"/>
            </w:sdtPr>
            <w:sdtContent>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a variety of topic, detail, and clincher sentences</w:t>
                </w:r>
              </w:p>
            </w:sdtContent>
          </w:sdt>
        </w:tc>
      </w:tr>
      <w:tr>
        <w:trPr>
          <w:trHeight w:val="1080" w:hRule="atLeast"/>
        </w:trPr>
        <w:tc>
          <w:tcPr/>
          <w:sdt>
            <w:sdtPr>
              <w:tag w:val="goog_rdk_108"/>
            </w:sdtPr>
            <w:sdtContent>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 in Paragraph Writing Star Writer CD</w:t>
                </w:r>
              </w:p>
            </w:sdtContent>
          </w:sdt>
        </w:tc>
        <w:tc>
          <w:tcPr/>
          <w:sdt>
            <w:sdtPr>
              <w:tag w:val="goog_rdk_109"/>
            </w:sdtPr>
            <w:sdtContent>
              <w:p w:rsidR="00000000" w:rsidDel="00000000" w:rsidP="00000000" w:rsidRDefault="00000000" w:rsidRPr="00000000" w14:paraId="0000006E">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Teaches writers how to write five types of paragraphs: instructive, narrative, informative, persuasive, and descriptive by: </w:t>
                </w:r>
              </w:p>
            </w:sdtContent>
          </w:sdt>
          <w:sdt>
            <w:sdtPr>
              <w:tag w:val="goog_rdk_110"/>
            </w:sdtPr>
            <w:sdtContent>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and writing the paragraph by seeing and hearing authors think aloud as they plan and write the paragraph and by practicing planning and writing</w:t>
                </w:r>
              </w:p>
            </w:sdtContent>
          </w:sdt>
        </w:tc>
      </w:tr>
      <w:tr>
        <w:trPr>
          <w:trHeight w:val="1400" w:hRule="atLeast"/>
        </w:trPr>
        <w:tc>
          <w:tcPr/>
          <w:sdt>
            <w:sdtPr>
              <w:tag w:val="goog_rdk_111"/>
            </w:sdtPr>
            <w:sdtContent>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 in the Sentence Writing Strategy</w:t>
                </w:r>
              </w:p>
            </w:sdtContent>
          </w:sdt>
        </w:tc>
        <w:tc>
          <w:tcPr/>
          <w:sdt>
            <w:sdtPr>
              <w:tag w:val="goog_rdk_112"/>
            </w:sdtPr>
            <w:sdtContent>
              <w:p w:rsidR="00000000" w:rsidDel="00000000" w:rsidP="00000000" w:rsidRDefault="00000000" w:rsidRPr="00000000" w14:paraId="00000071">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learn advanced sentence writing skills, including writing simple, compound, complex, and compound-complex sentences by:</w:t>
                </w:r>
              </w:p>
            </w:sdtContent>
          </w:sdt>
          <w:sdt>
            <w:sdtPr>
              <w:tag w:val="goog_rdk_113"/>
            </w:sdtPr>
            <w:sdtContent>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distinguishing the requirements of simple, compound, complex, and compound-complex sentences</w:t>
                </w:r>
              </w:p>
            </w:sdtContent>
          </w:sdt>
          <w:sdt>
            <w:sdtPr>
              <w:tag w:val="goog_rdk_114"/>
            </w:sdtPr>
            <w:sdtContent>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composing simple, compound, complex, and compound-complex sentences</w:t>
                </w:r>
              </w:p>
            </w:sdtContent>
          </w:sdt>
        </w:tc>
      </w:tr>
      <w:tr>
        <w:trPr>
          <w:trHeight w:val="1620" w:hRule="atLeast"/>
        </w:trPr>
        <w:tc>
          <w:tcPr/>
          <w:sdt>
            <w:sdtPr>
              <w:tag w:val="goog_rdk_115"/>
            </w:sdtPr>
            <w:sdtContent>
              <w:p w:rsidR="00000000" w:rsidDel="00000000" w:rsidP="00000000" w:rsidRDefault="00000000" w:rsidRPr="00000000" w14:paraId="00000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 in Theme Writing:  Informative Writing</w:t>
                </w:r>
              </w:p>
            </w:sdtContent>
          </w:sdt>
        </w:tc>
        <w:tc>
          <w:tcPr/>
          <w:sdt>
            <w:sdtPr>
              <w:tag w:val="goog_rdk_116"/>
            </w:sdtPr>
            <w:sdtContent>
              <w:p w:rsidR="00000000" w:rsidDel="00000000" w:rsidP="00000000" w:rsidRDefault="00000000" w:rsidRPr="00000000" w14:paraId="00000075">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Enables writers to compose three types of themes: informative, argumentative, and narrative by: </w:t>
                </w:r>
              </w:p>
            </w:sdtContent>
          </w:sdt>
          <w:sdt>
            <w:sdtPr>
              <w:tag w:val="goog_rdk_117"/>
            </w:sdtPr>
            <w:sdtContent>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how to conduct research, take notes, create reference lists, and write short multi-paragraph research essays that include in-text citations and quotations</w:t>
                </w:r>
              </w:p>
            </w:sdtContent>
          </w:sdt>
          <w:sdt>
            <w:sdtPr>
              <w:tag w:val="goog_rdk_118"/>
            </w:sdtPr>
            <w:sdtContent>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 information in multi-paragraphs for the three types of themes</w:t>
                </w:r>
              </w:p>
            </w:sdtContent>
          </w:sdt>
          <w:sdt>
            <w:sdtPr>
              <w:tag w:val="goog_rdk_119"/>
            </w:sdtPr>
            <w:sdtContent>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a variety of research papers</w:t>
                </w:r>
              </w:p>
            </w:sdtContent>
          </w:sdt>
        </w:tc>
      </w:tr>
      <w:tr>
        <w:trPr>
          <w:trHeight w:val="1320" w:hRule="atLeast"/>
        </w:trPr>
        <w:tc>
          <w:tcPr/>
          <w:sdt>
            <w:sdtPr>
              <w:tag w:val="goog_rdk_120"/>
            </w:sdtPr>
            <w:sdtContent>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 in Theme Writing:  Narrative Writing</w:t>
                </w:r>
              </w:p>
            </w:sdtContent>
          </w:sdt>
        </w:tc>
        <w:tc>
          <w:tcPr/>
          <w:sdt>
            <w:sdtPr>
              <w:tag w:val="goog_rdk_121"/>
            </w:sdtPr>
            <w:sdtContent>
              <w:p w:rsidR="00000000" w:rsidDel="00000000" w:rsidP="00000000" w:rsidRDefault="00000000" w:rsidRPr="00000000" w14:paraId="0000007A">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Enables writers to plan and write non-fiction stories, such as personal stories, biographical stories, journalistic stories, and historical stories by:</w:t>
                </w:r>
              </w:p>
            </w:sdtContent>
          </w:sdt>
          <w:sdt>
            <w:sdtPr>
              <w:tag w:val="goog_rdk_122"/>
            </w:sdtPr>
            <w:sdtContent>
              <w:p w:rsidR="00000000" w:rsidDel="00000000" w:rsidP="00000000" w:rsidRDefault="00000000" w:rsidRPr="00000000" w14:paraId="0000007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the elements of stories and analyzing the parts of stories</w:t>
                </w:r>
              </w:p>
            </w:sdtContent>
          </w:sdt>
          <w:sdt>
            <w:sdtPr>
              <w:tag w:val="goog_rdk_123"/>
            </w:sdtPr>
            <w:sdtContent>
              <w:p w:rsidR="00000000" w:rsidDel="00000000" w:rsidP="00000000" w:rsidRDefault="00000000" w:rsidRPr="00000000" w14:paraId="0000007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how to plan and write nonfiction and fiction stories</w:t>
                </w:r>
              </w:p>
            </w:sdtContent>
          </w:sdt>
          <w:sdt>
            <w:sdtPr>
              <w:tag w:val="goog_rdk_124"/>
            </w:sdtPr>
            <w:sdtContent>
              <w:p w:rsidR="00000000" w:rsidDel="00000000" w:rsidP="00000000" w:rsidRDefault="00000000" w:rsidRPr="00000000" w14:paraId="0000007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how to write based on research</w:t>
                </w:r>
              </w:p>
            </w:sdtContent>
          </w:sdt>
        </w:tc>
      </w:tr>
      <w:tr>
        <w:trPr>
          <w:trHeight w:val="800" w:hRule="atLeast"/>
        </w:trPr>
        <w:tc>
          <w:tcPr/>
          <w:sdt>
            <w:sdtPr>
              <w:tag w:val="goog_rdk_125"/>
            </w:sdtPr>
            <w:sdtContent>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 in Theme Writing:  Persuasive and Argumentative Writing</w:t>
                </w:r>
              </w:p>
            </w:sdtContent>
          </w:sdt>
        </w:tc>
        <w:tc>
          <w:tcPr/>
          <w:sdt>
            <w:sdtPr>
              <w:tag w:val="goog_rdk_126"/>
            </w:sdtPr>
            <w:sdtContent>
              <w:p w:rsidR="00000000" w:rsidDel="00000000" w:rsidP="00000000" w:rsidRDefault="00000000" w:rsidRPr="00000000" w14:paraId="0000007F">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Enables writers to be persuasive and also use evidence to support their arguments by:</w:t>
                </w:r>
              </w:p>
            </w:sdtContent>
          </w:sdt>
          <w:sdt>
            <w:sdtPr>
              <w:tag w:val="goog_rdk_127"/>
            </w:sdtPr>
            <w:sdtContent>
              <w:p w:rsidR="00000000" w:rsidDel="00000000" w:rsidP="00000000" w:rsidRDefault="00000000" w:rsidRPr="00000000" w14:paraId="0000008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how to plan and write basic persuasive and argumentative themes with counterclaims and themes with examples gathered through research</w:t>
                </w:r>
              </w:p>
            </w:sdtContent>
          </w:sdt>
        </w:tc>
      </w:tr>
      <w:tr>
        <w:trPr>
          <w:trHeight w:val="1020" w:hRule="atLeast"/>
        </w:trPr>
        <w:tc>
          <w:tcPr/>
          <w:sdt>
            <w:sdtPr>
              <w:tag w:val="goog_rdk_128"/>
            </w:sdtPr>
            <w:sdtContent>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 in Theme Writing Star Writer CD</w:t>
                </w:r>
              </w:p>
            </w:sdtContent>
          </w:sdt>
        </w:tc>
        <w:tc>
          <w:tcPr/>
          <w:sdt>
            <w:sdtPr>
              <w:tag w:val="goog_rdk_129"/>
            </w:sdtPr>
            <w:sdtContent>
              <w:p w:rsidR="00000000" w:rsidDel="00000000" w:rsidP="00000000" w:rsidRDefault="00000000" w:rsidRPr="00000000" w14:paraId="00000082">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Teaches writers how to write three types of themes: informative, narrative, and persuasive by:  </w:t>
                </w:r>
              </w:p>
            </w:sdtContent>
          </w:sdt>
          <w:sdt>
            <w:sdtPr>
              <w:tag w:val="goog_rdk_130"/>
            </w:sdtPr>
            <w:sdtContent>
              <w:p w:rsidR="00000000" w:rsidDel="00000000" w:rsidP="00000000" w:rsidRDefault="00000000" w:rsidRPr="00000000" w14:paraId="00000083">
                <w:pPr>
                  <w:numPr>
                    <w:ilvl w:val="1"/>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planning and writing a type of theme by seeing examples and hearing authors think aloud as they plan and write the theme </w:t>
                </w:r>
              </w:p>
            </w:sdtContent>
          </w:sdt>
        </w:tc>
      </w:tr>
      <w:tr>
        <w:trPr>
          <w:trHeight w:val="1000" w:hRule="atLeast"/>
        </w:trPr>
        <w:tc>
          <w:tcPr/>
          <w:sdt>
            <w:sdtPr>
              <w:tag w:val="goog_rdk_131"/>
            </w:sdtPr>
            <w:sdtContent>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Punctuation CD Strategy</w:t>
                </w:r>
              </w:p>
            </w:sdtContent>
          </w:sdt>
        </w:tc>
        <w:tc>
          <w:tcPr/>
          <w:sdt>
            <w:sdtPr>
              <w:tag w:val="goog_rdk_132"/>
            </w:sdtPr>
            <w:sdtContent>
              <w:p w:rsidR="00000000" w:rsidDel="00000000" w:rsidP="00000000" w:rsidRDefault="00000000" w:rsidRPr="00000000" w14:paraId="00000085">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writers learn and apply the punctuation rules for all types of punctuation except commas by:</w:t>
                </w:r>
              </w:p>
            </w:sdtContent>
          </w:sdt>
          <w:sdt>
            <w:sdtPr>
              <w:tag w:val="goog_rdk_133"/>
            </w:sdtPr>
            <w:sdtContent>
              <w:p w:rsidR="00000000" w:rsidDel="00000000" w:rsidP="00000000" w:rsidRDefault="00000000" w:rsidRPr="00000000" w14:paraId="0000008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simplifying six computerized capitalization lessons that students can work through at their own pace as they learn how to repair incomplete and run-on sentences, use compound adjectives, write compound sentences with semicolons, write sentences containing dialogue, and much more</w:t>
                </w:r>
              </w:p>
            </w:sdtContent>
          </w:sdt>
        </w:tc>
      </w:tr>
    </w:tbl>
    <w:sdt>
      <w:sdtPr>
        <w:tag w:val="goog_rdk_134"/>
      </w:sdtPr>
      <w:sdtContent>
        <w:p w:rsidR="00000000" w:rsidDel="00000000" w:rsidP="00000000" w:rsidRDefault="00000000" w:rsidRPr="00000000" w14:paraId="00000087">
          <w:pPr>
            <w:rPr/>
          </w:pPr>
          <w:r w:rsidDel="00000000" w:rsidR="00000000" w:rsidRPr="00000000">
            <w:rPr>
              <w:rtl w:val="0"/>
            </w:rPr>
          </w:r>
        </w:p>
      </w:sdtContent>
    </w:sdt>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9974"/>
        <w:tblGridChange w:id="0">
          <w:tblGrid>
            <w:gridCol w:w="2976"/>
            <w:gridCol w:w="9974"/>
          </w:tblGrid>
        </w:tblGridChange>
      </w:tblGrid>
      <w:tr>
        <w:trPr>
          <w:trHeight w:val="300" w:hRule="atLeast"/>
        </w:trPr>
        <w:tc>
          <w:tcPr>
            <w:gridSpan w:val="2"/>
            <w:shd w:fill="d9d9d9" w:val="clear"/>
          </w:tcPr>
          <w:sdt>
            <w:sdtPr>
              <w:tag w:val="goog_rdk_135"/>
            </w:sdtPr>
            <w:sdtContent>
              <w:p w:rsidR="00000000" w:rsidDel="00000000" w:rsidP="00000000" w:rsidRDefault="00000000" w:rsidRPr="00000000" w14:paraId="00000088">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Studying</w:t>
                </w:r>
                <w:r w:rsidDel="00000000" w:rsidR="00000000" w:rsidRPr="00000000">
                  <w:rPr>
                    <w:rtl w:val="0"/>
                  </w:rPr>
                </w:r>
              </w:p>
            </w:sdtContent>
          </w:sdt>
        </w:tc>
      </w:tr>
      <w:tr>
        <w:tc>
          <w:tcPr/>
          <w:sdt>
            <w:sdtPr>
              <w:tag w:val="goog_rdk_137"/>
            </w:sdtPr>
            <w:sdtContent>
              <w:p w:rsidR="00000000" w:rsidDel="00000000" w:rsidP="00000000" w:rsidRDefault="00000000" w:rsidRPr="00000000" w14:paraId="0000008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138"/>
            </w:sdtPr>
            <w:sdtContent>
              <w:p w:rsidR="00000000" w:rsidDel="00000000" w:rsidP="00000000" w:rsidRDefault="00000000" w:rsidRPr="00000000" w14:paraId="0000008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c>
          <w:tcPr/>
          <w:sdt>
            <w:sdtPr>
              <w:tag w:val="goog_rdk_139"/>
            </w:sdtPr>
            <w:sdtContent>
              <w:p w:rsidR="00000000" w:rsidDel="00000000" w:rsidP="00000000" w:rsidRDefault="00000000" w:rsidRPr="00000000" w14:paraId="000000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First Letter Mnemonic Strategy</w:t>
                </w:r>
              </w:p>
            </w:sdtContent>
          </w:sdt>
          <w:sdt>
            <w:sdtPr>
              <w:tag w:val="goog_rdk_140"/>
            </w:sdtPr>
            <w:sdtContent>
              <w:p w:rsidR="00000000" w:rsidDel="00000000" w:rsidP="00000000" w:rsidRDefault="00000000" w:rsidRPr="00000000" w14:paraId="0000008D">
                <w:pPr>
                  <w:jc w:val="center"/>
                  <w:rPr>
                    <w:rFonts w:ascii="Arial" w:cs="Arial" w:eastAsia="Arial" w:hAnsi="Arial"/>
                    <w:sz w:val="20"/>
                    <w:szCs w:val="20"/>
                  </w:rPr>
                </w:pPr>
                <w:r w:rsidDel="00000000" w:rsidR="00000000" w:rsidRPr="00000000">
                  <w:rPr>
                    <w:rtl w:val="0"/>
                  </w:rPr>
                </w:r>
              </w:p>
            </w:sdtContent>
          </w:sdt>
        </w:tc>
        <w:tc>
          <w:tcPr/>
          <w:sdt>
            <w:sdtPr>
              <w:tag w:val="goog_rdk_141"/>
            </w:sdtPr>
            <w:sdtContent>
              <w:p w:rsidR="00000000" w:rsidDel="00000000" w:rsidP="00000000" w:rsidRDefault="00000000" w:rsidRPr="00000000" w14:paraId="0000008E">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study large amounts of information that need to be mastered by:   </w:t>
                </w:r>
              </w:p>
            </w:sdtContent>
          </w:sdt>
          <w:sdt>
            <w:sdtPr>
              <w:tag w:val="goog_rdk_142"/>
            </w:sdtPr>
            <w:sdtContent>
              <w:p w:rsidR="00000000" w:rsidDel="00000000" w:rsidP="00000000" w:rsidRDefault="00000000" w:rsidRPr="00000000" w14:paraId="0000008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lists of information that are important to learn</w:t>
                </w:r>
              </w:p>
            </w:sdtContent>
          </w:sdt>
          <w:sdt>
            <w:sdtPr>
              <w:tag w:val="goog_rdk_143"/>
            </w:sdtPr>
            <w:sdtContent>
              <w:p w:rsidR="00000000" w:rsidDel="00000000" w:rsidP="00000000" w:rsidRDefault="00000000" w:rsidRPr="00000000" w14:paraId="0000009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generating an appropriate title or label for each set of information</w:t>
                </w:r>
              </w:p>
            </w:sdtContent>
          </w:sdt>
          <w:sdt>
            <w:sdtPr>
              <w:tag w:val="goog_rdk_144"/>
            </w:sdtPr>
            <w:sdtContent>
              <w:p w:rsidR="00000000" w:rsidDel="00000000" w:rsidP="00000000" w:rsidRDefault="00000000" w:rsidRPr="00000000" w14:paraId="0000009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selecting a mnemonic device for each set of information</w:t>
                </w:r>
              </w:p>
            </w:sdtContent>
          </w:sdt>
          <w:sdt>
            <w:sdtPr>
              <w:tag w:val="goog_rdk_145"/>
            </w:sdtPr>
            <w:sdtContent>
              <w:p w:rsidR="00000000" w:rsidDel="00000000" w:rsidP="00000000" w:rsidRDefault="00000000" w:rsidRPr="00000000" w14:paraId="0000009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study cards </w:t>
                </w:r>
              </w:p>
            </w:sdtContent>
          </w:sdt>
          <w:sdt>
            <w:sdtPr>
              <w:tag w:val="goog_rdk_146"/>
            </w:sdtPr>
            <w:sdtContent>
              <w:p w:rsidR="00000000" w:rsidDel="00000000" w:rsidP="00000000" w:rsidRDefault="00000000" w:rsidRPr="00000000" w14:paraId="0000009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study cards to learn the information</w:t>
                </w:r>
              </w:p>
            </w:sdtContent>
          </w:sdt>
        </w:tc>
      </w:tr>
      <w:tr>
        <w:tc>
          <w:tcPr/>
          <w:sdt>
            <w:sdtPr>
              <w:tag w:val="goog_rdk_147"/>
            </w:sdtPr>
            <w:sdtContent>
              <w:p w:rsidR="00000000" w:rsidDel="00000000" w:rsidP="00000000" w:rsidRDefault="00000000" w:rsidRPr="00000000" w14:paraId="000000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LINCS Vocabulary Strategy</w:t>
                </w:r>
              </w:p>
            </w:sdtContent>
          </w:sdt>
        </w:tc>
        <w:tc>
          <w:tcPr/>
          <w:sdt>
            <w:sdtPr>
              <w:tag w:val="goog_rdk_148"/>
            </w:sdtPr>
            <w:sdtContent>
              <w:p w:rsidR="00000000" w:rsidDel="00000000" w:rsidP="00000000" w:rsidRDefault="00000000" w:rsidRPr="00000000" w14:paraId="00000095">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learn the meaning of new vocabulary words using powerful memory-enhancement techniques by:</w:t>
                </w:r>
              </w:p>
            </w:sdtContent>
          </w:sdt>
          <w:sdt>
            <w:sdtPr>
              <w:tag w:val="goog_rdk_149"/>
            </w:sdtPr>
            <w:sdtContent>
              <w:p w:rsidR="00000000" w:rsidDel="00000000" w:rsidP="00000000" w:rsidRDefault="00000000" w:rsidRPr="00000000" w14:paraId="0000009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cuing students to focus on critical elements of the concept</w:t>
                </w:r>
              </w:p>
            </w:sdtContent>
          </w:sdt>
          <w:sdt>
            <w:sdtPr>
              <w:tag w:val="goog_rdk_150"/>
            </w:sdtPr>
            <w:sdtContent>
              <w:p w:rsidR="00000000" w:rsidDel="00000000" w:rsidP="00000000" w:rsidRDefault="00000000" w:rsidRPr="00000000" w14:paraId="0000009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visual imagery</w:t>
                </w:r>
              </w:p>
            </w:sdtContent>
          </w:sdt>
          <w:sdt>
            <w:sdtPr>
              <w:tag w:val="goog_rdk_151"/>
            </w:sdtPr>
            <w:sdtContent>
              <w:p w:rsidR="00000000" w:rsidDel="00000000" w:rsidP="00000000" w:rsidRDefault="00000000" w:rsidRPr="00000000" w14:paraId="0000009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associating prior knowledge</w:t>
                </w:r>
              </w:p>
            </w:sdtContent>
          </w:sdt>
          <w:sdt>
            <w:sdtPr>
              <w:tag w:val="goog_rdk_152"/>
            </w:sdtPr>
            <w:sdtContent>
              <w:p w:rsidR="00000000" w:rsidDel="00000000" w:rsidP="00000000" w:rsidRDefault="00000000" w:rsidRPr="00000000" w14:paraId="0000009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key-word mnemonic devices to create a study card</w:t>
                </w:r>
              </w:p>
            </w:sdtContent>
          </w:sdt>
          <w:sdt>
            <w:sdtPr>
              <w:tag w:val="goog_rdk_153"/>
            </w:sdtPr>
            <w:sdtContent>
              <w:p w:rsidR="00000000" w:rsidDel="00000000" w:rsidP="00000000" w:rsidRDefault="00000000" w:rsidRPr="00000000" w14:paraId="0000009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studying the card to enhance comprehension and recall of the concept</w:t>
                </w:r>
              </w:p>
            </w:sdtContent>
          </w:sdt>
        </w:tc>
      </w:tr>
      <w:tr>
        <w:tc>
          <w:tcPr/>
          <w:sdt>
            <w:sdtPr>
              <w:tag w:val="goog_rdk_154"/>
            </w:sdtPr>
            <w:sdtContent>
              <w:p w:rsidR="00000000" w:rsidDel="00000000" w:rsidP="00000000" w:rsidRDefault="00000000" w:rsidRPr="00000000" w14:paraId="0000009B">
                <w:pPr>
                  <w:jc w:val="center"/>
                  <w:rPr>
                    <w:rFonts w:ascii="Arial" w:cs="Arial" w:eastAsia="Arial" w:hAnsi="Arial"/>
                    <w:sz w:val="20"/>
                    <w:szCs w:val="20"/>
                  </w:rPr>
                </w:pPr>
                <w:r w:rsidDel="00000000" w:rsidR="00000000" w:rsidRPr="00000000">
                  <w:rPr>
                    <w:rtl w:val="0"/>
                  </w:rPr>
                </w:r>
              </w:p>
            </w:sdtContent>
          </w:sdt>
          <w:sdt>
            <w:sdtPr>
              <w:tag w:val="goog_rdk_155"/>
            </w:sdtPr>
            <w:sdtContent>
              <w:p w:rsidR="00000000" w:rsidDel="00000000" w:rsidP="00000000" w:rsidRDefault="00000000" w:rsidRPr="00000000" w14:paraId="000000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Listening and Notetaking </w:t>
                </w:r>
              </w:p>
            </w:sdtContent>
          </w:sdt>
        </w:tc>
        <w:tc>
          <w:tcPr/>
          <w:sdt>
            <w:sdtPr>
              <w:tag w:val="goog_rdk_156"/>
            </w:sdtPr>
            <w:sdtContent>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 identify and quickly capture important information during a lecture by:</w:t>
                </w:r>
              </w:p>
            </w:sdtContent>
          </w:sdt>
          <w:sdt>
            <w:sdtPr>
              <w:tag w:val="goog_rdk_157"/>
            </w:sdtPr>
            <w:sdtContent>
              <w:p w:rsidR="00000000" w:rsidDel="00000000" w:rsidP="00000000" w:rsidRDefault="00000000" w:rsidRPr="00000000" w14:paraId="0000009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sorting main ideas and details as they write</w:t>
                </w:r>
              </w:p>
            </w:sdtContent>
          </w:sdt>
          <w:sdt>
            <w:sdtPr>
              <w:tag w:val="goog_rdk_158"/>
            </w:sdtPr>
            <w:sdtContent>
              <w:p w:rsidR="00000000" w:rsidDel="00000000" w:rsidP="00000000" w:rsidRDefault="00000000" w:rsidRPr="00000000" w14:paraId="0000009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key words in their notes</w:t>
                </w:r>
              </w:p>
            </w:sdtContent>
          </w:sdt>
          <w:sdt>
            <w:sdtPr>
              <w:tag w:val="goog_rdk_159"/>
            </w:sdtPr>
            <w:sdtContent>
              <w:p w:rsidR="00000000" w:rsidDel="00000000" w:rsidP="00000000" w:rsidRDefault="00000000" w:rsidRPr="00000000" w14:paraId="000000A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studying their notes to earn the best test grades possible</w:t>
                </w:r>
              </w:p>
            </w:sdtContent>
          </w:sdt>
        </w:tc>
      </w:tr>
      <w:tr>
        <w:tc>
          <w:tcPr>
            <w:tcBorders>
              <w:bottom w:color="000000" w:space="0" w:sz="4" w:val="single"/>
            </w:tcBorders>
          </w:tcPr>
          <w:sdt>
            <w:sdtPr>
              <w:tag w:val="goog_rdk_160"/>
            </w:sdtPr>
            <w:sdtContent>
              <w:p w:rsidR="00000000" w:rsidDel="00000000" w:rsidP="00000000" w:rsidRDefault="00000000" w:rsidRPr="00000000" w14:paraId="000000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Paired Associates Strategy</w:t>
                </w:r>
              </w:p>
            </w:sdtContent>
          </w:sdt>
        </w:tc>
        <w:tc>
          <w:tcPr>
            <w:tcBorders>
              <w:bottom w:color="000000" w:space="0" w:sz="4" w:val="single"/>
            </w:tcBorders>
          </w:tcPr>
          <w:sdt>
            <w:sdtPr>
              <w:tag w:val="goog_rdk_161"/>
            </w:sdtPr>
            <w:sdtContent>
              <w:p w:rsidR="00000000" w:rsidDel="00000000" w:rsidP="00000000" w:rsidRDefault="00000000" w:rsidRPr="00000000" w14:paraId="000000A2">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organize and study large bodies of information that need to master by:</w:t>
                </w:r>
              </w:p>
            </w:sdtContent>
          </w:sdt>
          <w:sdt>
            <w:sdtPr>
              <w:tag w:val="goog_rdk_162"/>
            </w:sdtPr>
            <w:sdtContent>
              <w:p w:rsidR="00000000" w:rsidDel="00000000" w:rsidP="00000000" w:rsidRDefault="00000000" w:rsidRPr="00000000" w14:paraId="000000A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pairs or groups of items that are important to learn, such as names and events, places and events, or names and accomplishments</w:t>
                </w:r>
              </w:p>
            </w:sdtContent>
          </w:sdt>
          <w:sdt>
            <w:sdtPr>
              <w:tag w:val="goog_rdk_163"/>
            </w:sdtPr>
            <w:sdtContent>
              <w:p w:rsidR="00000000" w:rsidDel="00000000" w:rsidP="00000000" w:rsidRDefault="00000000" w:rsidRPr="00000000" w14:paraId="000000A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study cards</w:t>
                </w:r>
              </w:p>
            </w:sdtContent>
          </w:sdt>
          <w:sdt>
            <w:sdtPr>
              <w:tag w:val="goog_rdk_164"/>
            </w:sdtPr>
            <w:sdtContent>
              <w:p w:rsidR="00000000" w:rsidDel="00000000" w:rsidP="00000000" w:rsidRDefault="00000000" w:rsidRPr="00000000" w14:paraId="000000A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 mnemonic device for each card</w:t>
                </w:r>
              </w:p>
            </w:sdtContent>
          </w:sdt>
          <w:sdt>
            <w:sdtPr>
              <w:tag w:val="goog_rdk_165"/>
            </w:sdtPr>
            <w:sdtContent>
              <w:p w:rsidR="00000000" w:rsidDel="00000000" w:rsidP="00000000" w:rsidRDefault="00000000" w:rsidRPr="00000000" w14:paraId="000000A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study cards to learn the information</w:t>
                </w:r>
              </w:p>
            </w:sdtContent>
          </w:sdt>
        </w:tc>
      </w:tr>
      <w:tr>
        <w:trPr>
          <w:trHeight w:val="260" w:hRule="atLeast"/>
        </w:trPr>
        <w:tc>
          <w:tcPr>
            <w:gridSpan w:val="2"/>
            <w:shd w:fill="d9d9d9" w:val="clear"/>
          </w:tcPr>
          <w:sdt>
            <w:sdtPr>
              <w:tag w:val="goog_rdk_166"/>
            </w:sdtPr>
            <w:sdtContent>
              <w:p w:rsidR="00000000" w:rsidDel="00000000" w:rsidP="00000000" w:rsidRDefault="00000000" w:rsidRPr="00000000" w14:paraId="000000A7">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Performance</w:t>
                </w:r>
                <w:r w:rsidDel="00000000" w:rsidR="00000000" w:rsidRPr="00000000">
                  <w:rPr>
                    <w:rtl w:val="0"/>
                  </w:rPr>
                </w:r>
              </w:p>
            </w:sdtContent>
          </w:sdt>
        </w:tc>
      </w:tr>
      <w:tr>
        <w:trPr>
          <w:trHeight w:val="160" w:hRule="atLeast"/>
        </w:trPr>
        <w:tc>
          <w:tcPr/>
          <w:sdt>
            <w:sdtPr>
              <w:tag w:val="goog_rdk_168"/>
            </w:sdtPr>
            <w:sdtContent>
              <w:p w:rsidR="00000000" w:rsidDel="00000000" w:rsidP="00000000" w:rsidRDefault="00000000" w:rsidRPr="00000000" w14:paraId="000000A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169"/>
            </w:sdtPr>
            <w:sdtContent>
              <w:p w:rsidR="00000000" w:rsidDel="00000000" w:rsidP="00000000" w:rsidRDefault="00000000" w:rsidRPr="00000000" w14:paraId="000000A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rPr>
          <w:trHeight w:val="660" w:hRule="atLeast"/>
        </w:trPr>
        <w:tc>
          <w:tcPr/>
          <w:sdt>
            <w:sdtPr>
              <w:tag w:val="goog_rdk_170"/>
            </w:sdtPr>
            <w:sdtContent>
              <w:p w:rsidR="00000000" w:rsidDel="00000000" w:rsidP="00000000" w:rsidRDefault="00000000" w:rsidRPr="00000000" w14:paraId="000000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Assignment Completion Strategy</w:t>
                </w:r>
              </w:p>
            </w:sdtContent>
          </w:sdt>
        </w:tc>
        <w:tc>
          <w:tcPr/>
          <w:sdt>
            <w:sdtPr>
              <w:tag w:val="goog_rdk_171"/>
            </w:sdtPr>
            <w:sdtContent>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Enables students to complete and hand in assignments on time by:</w:t>
                </w:r>
              </w:p>
            </w:sdtContent>
          </w:sdt>
          <w:sdt>
            <w:sdtPr>
              <w:tag w:val="goog_rdk_172"/>
            </w:sdtPr>
            <w:sdtContent>
              <w:p w:rsidR="00000000" w:rsidDel="00000000" w:rsidP="00000000" w:rsidRDefault="00000000" w:rsidRPr="00000000" w14:paraId="000000A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 planner for recording, scheduling, and evaluating assignments for an entire academic year</w:t>
                </w:r>
                <w:r w:rsidDel="00000000" w:rsidR="00000000" w:rsidRPr="00000000">
                  <w:rPr>
                    <w:rtl w:val="0"/>
                  </w:rPr>
                </w:r>
              </w:p>
            </w:sdtContent>
          </w:sdt>
        </w:tc>
      </w:tr>
      <w:tr>
        <w:trPr>
          <w:trHeight w:val="520" w:hRule="atLeast"/>
        </w:trPr>
        <w:tc>
          <w:tcPr/>
          <w:sdt>
            <w:sdtPr>
              <w:tag w:val="goog_rdk_173"/>
            </w:sdtPr>
            <w:sdtContent>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Essay-Test Taking Strategy</w:t>
                </w:r>
              </w:p>
            </w:sdtContent>
          </w:sdt>
        </w:tc>
        <w:tc>
          <w:tcPr/>
          <w:sdt>
            <w:sdtPr>
              <w:tag w:val="goog_rdk_174"/>
            </w:sdtPr>
            <w:sdtContent>
              <w:p w:rsidR="00000000" w:rsidDel="00000000" w:rsidP="00000000" w:rsidRDefault="00000000" w:rsidRPr="00000000" w14:paraId="000000AF">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deal with the complex test-taking demands of courses in school, as well as the essay test-taking demands associated with state competency tests--including high-stakes tests--and college entrance exams by: </w:t>
                </w:r>
              </w:p>
            </w:sdtContent>
          </w:sdt>
          <w:sdt>
            <w:sdtPr>
              <w:tag w:val="goog_rdk_175"/>
            </w:sdtPr>
            <w:sdtContent>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analyze essay questions</w:t>
                </w:r>
              </w:p>
            </w:sdtContent>
          </w:sdt>
          <w:sdt>
            <w:sdtPr>
              <w:tag w:val="goog_rdk_176"/>
            </w:sdtPr>
            <w:sdtContent>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organizing information</w:t>
                </w:r>
              </w:p>
            </w:sdtContent>
          </w:sdt>
          <w:sdt>
            <w:sdtPr>
              <w:tag w:val="goog_rdk_177"/>
            </w:sdtPr>
            <w:sdtContent>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answers with a specific structure</w:t>
                </w:r>
              </w:p>
            </w:sdtContent>
          </w:sdt>
          <w:sdt>
            <w:sdtPr>
              <w:tag w:val="goog_rdk_178"/>
            </w:sdtPr>
            <w:sdtContent>
              <w:p w:rsidR="00000000" w:rsidDel="00000000" w:rsidP="00000000" w:rsidRDefault="00000000" w:rsidRPr="00000000" w14:paraId="000000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revising with edits to create polished products</w:t>
                </w:r>
              </w:p>
            </w:sdtContent>
          </w:sdt>
        </w:tc>
      </w:tr>
      <w:tr>
        <w:trPr>
          <w:trHeight w:val="520" w:hRule="atLeast"/>
        </w:trPr>
        <w:tc>
          <w:tcPr/>
          <w:sdt>
            <w:sdtPr>
              <w:tag w:val="goog_rdk_179"/>
            </w:sdtPr>
            <w:sdtContent>
              <w:p w:rsidR="00000000" w:rsidDel="00000000" w:rsidP="00000000" w:rsidRDefault="00000000" w:rsidRPr="00000000" w14:paraId="000000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Strategic Tutoring</w:t>
                </w:r>
              </w:p>
            </w:sdtContent>
          </w:sdt>
        </w:tc>
        <w:tc>
          <w:tcPr/>
          <w:sdt>
            <w:sdtPr>
              <w:tag w:val="goog_rdk_180"/>
            </w:sdtPr>
            <w:sdtContent>
              <w:p w:rsidR="00000000" w:rsidDel="00000000" w:rsidP="00000000" w:rsidRDefault="00000000" w:rsidRPr="00000000" w14:paraId="000000B5">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complete and understand an immediate assignment but also teaches the student strategies required to complete similar tasks independently in the future by:</w:t>
                </w:r>
              </w:p>
            </w:sdtContent>
          </w:sdt>
          <w:sdt>
            <w:sdtPr>
              <w:tag w:val="goog_rdk_181"/>
            </w:sdtPr>
            <w:sdtContent>
              <w:p w:rsidR="00000000" w:rsidDel="00000000" w:rsidP="00000000" w:rsidRDefault="00000000" w:rsidRPr="00000000" w14:paraId="000000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skills and strategies that support learner independence</w:t>
                </w:r>
              </w:p>
            </w:sdtContent>
          </w:sdt>
        </w:tc>
      </w:tr>
      <w:tr>
        <w:trPr>
          <w:trHeight w:val="720" w:hRule="atLeast"/>
        </w:trPr>
        <w:tc>
          <w:tcPr/>
          <w:sdt>
            <w:sdtPr>
              <w:tag w:val="goog_rdk_182"/>
            </w:sdtPr>
            <w:sdtContent>
              <w:p w:rsidR="00000000" w:rsidDel="00000000" w:rsidP="00000000" w:rsidRDefault="00000000" w:rsidRPr="00000000" w14:paraId="000000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Test-Taking Strategy</w:t>
                </w:r>
              </w:p>
            </w:sdtContent>
          </w:sdt>
        </w:tc>
        <w:tc>
          <w:tcPr/>
          <w:sdt>
            <w:sdtPr>
              <w:tag w:val="goog_rdk_183"/>
            </w:sdtPr>
            <w:sdtContent>
              <w:p w:rsidR="00000000" w:rsidDel="00000000" w:rsidP="00000000" w:rsidRDefault="00000000" w:rsidRPr="00000000" w14:paraId="000000B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taking classroom tests by:</w:t>
                </w:r>
              </w:p>
            </w:sdtContent>
          </w:sdt>
          <w:sdt>
            <w:sdtPr>
              <w:tag w:val="goog_rdk_184"/>
            </w:sdtPr>
            <w:sdtContent>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allocating time and priority to each section of the test</w:t>
                </w:r>
              </w:p>
            </w:sdtContent>
          </w:sdt>
          <w:sdt>
            <w:sdtPr>
              <w:tag w:val="goog_rdk_185"/>
            </w:sdtPr>
            <w:sdtContent>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focusing on important elements in the test instructions</w:t>
                </w:r>
              </w:p>
            </w:sdtContent>
          </w:sdt>
          <w:sdt>
            <w:sdtPr>
              <w:tag w:val="goog_rdk_186"/>
            </w:sdtPr>
            <w:sdtContent>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recalling information using mnemonic devices</w:t>
                </w:r>
              </w:p>
            </w:sdtContent>
          </w:sdt>
          <w:sdt>
            <w:sdtPr>
              <w:tag w:val="goog_rdk_187"/>
            </w:sdtPr>
            <w:sdtContent>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well-informed guesses</w:t>
                </w:r>
              </w:p>
            </w:sdtContent>
          </w:sdt>
          <w:sdt>
            <w:sdtPr>
              <w:tag w:val="goog_rdk_188"/>
            </w:sdtPr>
            <w:sdtContent>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their work </w:t>
                </w:r>
              </w:p>
            </w:sdtContent>
          </w:sdt>
          <w:sdt>
            <w:sdtPr>
              <w:tag w:val="goog_rdk_189"/>
            </w:sdtPr>
            <w:sdtContent>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control of the testing situation</w:t>
                </w:r>
              </w:p>
            </w:sdtContent>
          </w:sdt>
        </w:tc>
      </w:tr>
    </w:tbl>
    <w:sdt>
      <w:sdtPr>
        <w:tag w:val="goog_rdk_190"/>
      </w:sdtPr>
      <w:sdtContent>
        <w:p w:rsidR="00000000" w:rsidDel="00000000" w:rsidP="00000000" w:rsidRDefault="00000000" w:rsidRPr="00000000" w14:paraId="000000BF">
          <w:pPr>
            <w:rPr/>
          </w:pPr>
          <w:r w:rsidDel="00000000" w:rsidR="00000000" w:rsidRPr="00000000">
            <w:rPr>
              <w:rtl w:val="0"/>
            </w:rPr>
          </w:r>
        </w:p>
      </w:sdtContent>
    </w:sdt>
    <w:tbl>
      <w:tblPr>
        <w:tblStyle w:val="Table3"/>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2610"/>
        <w:gridCol w:w="9895"/>
        <w:tblGridChange w:id="0">
          <w:tblGrid>
            <w:gridCol w:w="445"/>
            <w:gridCol w:w="2610"/>
            <w:gridCol w:w="9895"/>
          </w:tblGrid>
        </w:tblGridChange>
      </w:tblGrid>
      <w:tr>
        <w:trPr>
          <w:trHeight w:val="300" w:hRule="atLeast"/>
        </w:trPr>
        <w:tc>
          <w:tcPr>
            <w:gridSpan w:val="3"/>
            <w:shd w:fill="d9d9d9" w:val="clear"/>
          </w:tcPr>
          <w:sdt>
            <w:sdtPr>
              <w:tag w:val="goog_rdk_191"/>
            </w:sdtPr>
            <w:sdtContent>
              <w:p w:rsidR="00000000" w:rsidDel="00000000" w:rsidP="00000000" w:rsidRDefault="00000000" w:rsidRPr="00000000" w14:paraId="000000C0">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Strategic Math Series</w:t>
                </w:r>
                <w:r w:rsidDel="00000000" w:rsidR="00000000" w:rsidRPr="00000000">
                  <w:rPr>
                    <w:rtl w:val="0"/>
                  </w:rPr>
                </w:r>
              </w:p>
            </w:sdtContent>
          </w:sdt>
        </w:tc>
      </w:tr>
      <w:tr>
        <w:trPr>
          <w:trHeight w:val="100" w:hRule="atLeast"/>
        </w:trPr>
        <w:tc>
          <w:tcPr>
            <w:gridSpan w:val="2"/>
          </w:tcPr>
          <w:sdt>
            <w:sdtPr>
              <w:tag w:val="goog_rdk_194"/>
            </w:sdtPr>
            <w:sdtContent>
              <w:p w:rsidR="00000000" w:rsidDel="00000000" w:rsidP="00000000" w:rsidRDefault="00000000" w:rsidRPr="00000000" w14:paraId="000000C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196"/>
            </w:sdtPr>
            <w:sdtContent>
              <w:p w:rsidR="00000000" w:rsidDel="00000000" w:rsidP="00000000" w:rsidRDefault="00000000" w:rsidRPr="00000000" w14:paraId="000000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rPr>
          <w:trHeight w:val="1320" w:hRule="atLeast"/>
        </w:trPr>
        <w:tc>
          <w:tcPr>
            <w:gridSpan w:val="2"/>
          </w:tcPr>
          <w:sdt>
            <w:sdtPr>
              <w:tag w:val="goog_rdk_197"/>
            </w:sdtPr>
            <w:sdtContent>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Addition Facts 0 to 9</w:t>
                </w:r>
                <w:r w:rsidDel="00000000" w:rsidR="00000000" w:rsidRPr="00000000">
                  <w:rPr>
                    <w:rtl w:val="0"/>
                  </w:rPr>
                </w:r>
              </w:p>
            </w:sdtContent>
          </w:sdt>
        </w:tc>
        <w:tc>
          <w:tcPr/>
          <w:sdt>
            <w:sdtPr>
              <w:tag w:val="goog_rdk_199"/>
            </w:sdtPr>
            <w:sdtContent>
              <w:p w:rsidR="00000000" w:rsidDel="00000000" w:rsidP="00000000" w:rsidRDefault="00000000" w:rsidRPr="00000000" w14:paraId="000000C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 understand basic math facts and operations by: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sdtContent>
          </w:sdt>
          <w:sdt>
            <w:sdtPr>
              <w:tag w:val="goog_rdk_200"/>
            </w:sdtPr>
            <w:sdtContent>
              <w:p w:rsidR="00000000" w:rsidDel="00000000" w:rsidP="00000000" w:rsidRDefault="00000000" w:rsidRPr="00000000" w14:paraId="000000C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systematic means for teaching addition problems that involve only the numerals 0 through 9 and that contain no sum greater than 9</w:t>
                </w:r>
                <w:r w:rsidDel="00000000" w:rsidR="00000000" w:rsidRPr="00000000">
                  <w:rPr>
                    <w:rtl w:val="0"/>
                  </w:rPr>
                </w:r>
              </w:p>
            </w:sdtContent>
          </w:sdt>
          <w:sdt>
            <w:sdtPr>
              <w:tag w:val="goog_rdk_201"/>
            </w:sdtPr>
            <w:sdtContent>
              <w:p w:rsidR="00000000" w:rsidDel="00000000" w:rsidP="00000000" w:rsidRDefault="00000000" w:rsidRPr="00000000" w14:paraId="000000C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upon the concrete-representational-abstract method of instruction understanding mathematics is developed through the use of concrete objects, representational drawings</w:t>
                </w:r>
              </w:p>
            </w:sdtContent>
          </w:sdt>
        </w:tc>
      </w:tr>
      <w:tr>
        <w:trPr>
          <w:trHeight w:val="100" w:hRule="atLeast"/>
        </w:trPr>
        <w:tc>
          <w:tcPr>
            <w:gridSpan w:val="2"/>
          </w:tcPr>
          <w:sdt>
            <w:sdtPr>
              <w:tag w:val="goog_rdk_202"/>
            </w:sdtPr>
            <w:sdtContent>
              <w:p w:rsidR="00000000" w:rsidDel="00000000" w:rsidP="00000000" w:rsidRDefault="00000000" w:rsidRPr="00000000" w14:paraId="000000CB">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Addition Facts 10 to 18</w:t>
                </w:r>
                <w:r w:rsidDel="00000000" w:rsidR="00000000" w:rsidRPr="00000000">
                  <w:rPr>
                    <w:rtl w:val="0"/>
                  </w:rPr>
                </w:r>
              </w:p>
            </w:sdtContent>
          </w:sdt>
        </w:tc>
        <w:tc>
          <w:tcPr/>
          <w:sdt>
            <w:sdtPr>
              <w:tag w:val="goog_rdk_204"/>
            </w:sdtPr>
            <w:sdtContent>
              <w:p w:rsidR="00000000" w:rsidDel="00000000" w:rsidP="00000000" w:rsidRDefault="00000000" w:rsidRPr="00000000" w14:paraId="000000C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facts using the concrete-representational-abstract method of instruction</w:t>
                </w:r>
              </w:p>
            </w:sdtContent>
          </w:sdt>
          <w:sdt>
            <w:sdtPr>
              <w:tag w:val="goog_rdk_205"/>
            </w:sdtPr>
            <w:sdtContent>
              <w:p w:rsidR="00000000" w:rsidDel="00000000" w:rsidP="00000000" w:rsidRDefault="00000000" w:rsidRPr="00000000" w14:paraId="000000C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upon the concrete-representational-abstract method of instruction</w:t>
                </w:r>
              </w:p>
            </w:sdtContent>
          </w:sdt>
          <w:sdt>
            <w:sdtPr>
              <w:tag w:val="goog_rdk_206"/>
            </w:sdtPr>
            <w:sdtContent>
              <w:p w:rsidR="00000000" w:rsidDel="00000000" w:rsidP="00000000" w:rsidRDefault="00000000" w:rsidRPr="00000000" w14:paraId="000000C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mathematics is developed through the use of concrete objects, representational drawings</w:t>
                </w:r>
                <w:r w:rsidDel="00000000" w:rsidR="00000000" w:rsidRPr="00000000">
                  <w:rPr>
                    <w:rtl w:val="0"/>
                  </w:rPr>
                </w:r>
              </w:p>
            </w:sdtContent>
          </w:sdt>
        </w:tc>
      </w:tr>
      <w:tr>
        <w:trPr>
          <w:trHeight w:val="1040" w:hRule="atLeast"/>
        </w:trPr>
        <w:tc>
          <w:tcPr>
            <w:gridSpan w:val="2"/>
          </w:tcPr>
          <w:sdt>
            <w:sdtPr>
              <w:tag w:val="goog_rdk_207"/>
            </w:sdtPr>
            <w:sdtContent>
              <w:p w:rsidR="00000000" w:rsidDel="00000000" w:rsidP="00000000" w:rsidRDefault="00000000" w:rsidRPr="00000000" w14:paraId="000000D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Addition with Regrouping</w:t>
                </w:r>
                <w:r w:rsidDel="00000000" w:rsidR="00000000" w:rsidRPr="00000000">
                  <w:rPr>
                    <w:rtl w:val="0"/>
                  </w:rPr>
                </w:r>
              </w:p>
            </w:sdtContent>
          </w:sdt>
          <w:sdt>
            <w:sdtPr>
              <w:tag w:val="goog_rdk_208"/>
            </w:sdtPr>
            <w:sdtContent>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09"/>
            </w:sdtPr>
            <w:sdtContent>
              <w:p w:rsidR="00000000" w:rsidDel="00000000" w:rsidP="00000000" w:rsidRDefault="00000000" w:rsidRPr="00000000" w14:paraId="000000D2">
                <w:pPr>
                  <w:spacing w:before="280" w:lineRule="auto"/>
                  <w:jc w:val="center"/>
                  <w:rPr>
                    <w:rFonts w:ascii="Arial" w:cs="Arial" w:eastAsia="Arial" w:hAnsi="Arial"/>
                    <w:sz w:val="20"/>
                    <w:szCs w:val="20"/>
                  </w:rPr>
                </w:pPr>
                <w:r w:rsidDel="00000000" w:rsidR="00000000" w:rsidRPr="00000000">
                  <w:rPr>
                    <w:rtl w:val="0"/>
                  </w:rPr>
                </w:r>
              </w:p>
            </w:sdtContent>
          </w:sdt>
        </w:tc>
        <w:tc>
          <w:tcPr/>
          <w:sdt>
            <w:sdtPr>
              <w:tag w:val="goog_rdk_211"/>
            </w:sdtPr>
            <w:sdtContent>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concrete and representational lessons that involve the use of base-ten blocks and drawings to represent the regrouping process by:</w:t>
                </w:r>
              </w:p>
            </w:sdtContent>
          </w:sdt>
          <w:sdt>
            <w:sdtPr>
              <w:tag w:val="goog_rdk_212"/>
            </w:sdtPr>
            <w:sdtContent>
              <w:p w:rsidR="00000000" w:rsidDel="00000000" w:rsidP="00000000" w:rsidRDefault="00000000" w:rsidRPr="00000000" w14:paraId="000000D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students conceptually understand WHY regrouping is needed using three- and two-dimensional models</w:t>
                </w:r>
              </w:p>
            </w:sdtContent>
          </w:sdt>
          <w:sdt>
            <w:sdtPr>
              <w:tag w:val="goog_rdk_213"/>
            </w:sdtPr>
            <w:sdtContent>
              <w:p w:rsidR="00000000" w:rsidDel="00000000" w:rsidP="00000000" w:rsidRDefault="00000000" w:rsidRPr="00000000" w14:paraId="000000D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when regrouping is needed</w:t>
                </w:r>
              </w:p>
            </w:sdtContent>
          </w:sdt>
          <w:sdt>
            <w:sdtPr>
              <w:tag w:val="goog_rdk_214"/>
            </w:sdtPr>
            <w:sdtContent>
              <w:p w:rsidR="00000000" w:rsidDel="00000000" w:rsidP="00000000" w:rsidRDefault="00000000" w:rsidRPr="00000000" w14:paraId="000000D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remembering the process involved in regrouping 10 ones into ten or 10 tens into a hundred</w:t>
                </w:r>
              </w:p>
            </w:sdtContent>
          </w:sdt>
          <w:sdt>
            <w:sdtPr>
              <w:tag w:val="goog_rdk_215"/>
            </w:sdtPr>
            <w:sdtContent>
              <w:p w:rsidR="00000000" w:rsidDel="00000000" w:rsidP="00000000" w:rsidRDefault="00000000" w:rsidRPr="00000000" w14:paraId="000000D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retaining this important information over time</w:t>
                </w:r>
              </w:p>
            </w:sdtContent>
          </w:sdt>
          <w:sdt>
            <w:sdtPr>
              <w:tag w:val="goog_rdk_216"/>
            </w:sdtPr>
            <w:sdtContent>
              <w:p w:rsidR="00000000" w:rsidDel="00000000" w:rsidP="00000000" w:rsidRDefault="00000000" w:rsidRPr="00000000" w14:paraId="000000D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the procedural steps that must be followed to obtain accurate answers with problems involving numbers only</w:t>
                </w:r>
              </w:p>
            </w:sdtContent>
          </w:sdt>
          <w:sdt>
            <w:sdtPr>
              <w:tag w:val="goog_rdk_217"/>
            </w:sdtPr>
            <w:sdtContent>
              <w:p w:rsidR="00000000" w:rsidDel="00000000" w:rsidP="00000000" w:rsidRDefault="00000000" w:rsidRPr="00000000" w14:paraId="000000D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fluency through motivating minute timings and exciting games using the “pig dice”</w:t>
                </w:r>
              </w:p>
            </w:sdtContent>
          </w:sdt>
        </w:tc>
      </w:tr>
      <w:tr>
        <w:trPr>
          <w:trHeight w:val="720" w:hRule="atLeast"/>
        </w:trPr>
        <w:tc>
          <w:tcPr>
            <w:gridSpan w:val="2"/>
          </w:tcPr>
          <w:sdt>
            <w:sdtPr>
              <w:tag w:val="goog_rdk_218"/>
            </w:sdtPr>
            <w:sdtContent>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Division Facts 0 to 81</w:t>
                </w:r>
              </w:p>
            </w:sdtContent>
          </w:sdt>
        </w:tc>
        <w:tc>
          <w:tcPr/>
          <w:sdt>
            <w:sdtPr>
              <w:tag w:val="goog_rdk_220"/>
            </w:sdtPr>
            <w:sdtContent>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division facts using the concrete-representational-abstract method of instruction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p>
            </w:sdtContent>
          </w:sdt>
          <w:sdt>
            <w:sdtPr>
              <w:tag w:val="goog_rdk_221"/>
            </w:sdtPr>
            <w:sdtContent>
              <w:p w:rsidR="00000000" w:rsidDel="00000000" w:rsidP="00000000" w:rsidRDefault="00000000" w:rsidRPr="00000000" w14:paraId="000000D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use of concrete objects and representational drawings</w:t>
                </w:r>
              </w:p>
            </w:sdtContent>
          </w:sdt>
        </w:tc>
      </w:tr>
      <w:tr>
        <w:trPr>
          <w:trHeight w:val="840" w:hRule="atLeast"/>
        </w:trPr>
        <w:tc>
          <w:tcPr>
            <w:gridSpan w:val="2"/>
          </w:tcPr>
          <w:sdt>
            <w:sdtPr>
              <w:tag w:val="goog_rdk_222"/>
            </w:sdtPr>
            <w:sdtContent>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Multiplication Facts 0 to 81</w:t>
                </w:r>
              </w:p>
            </w:sdtContent>
          </w:sdt>
          <w:sdt>
            <w:sdtPr>
              <w:tag w:val="goog_rdk_223"/>
            </w:sdtPr>
            <w:sdtContent>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sdtContent>
          </w:sdt>
        </w:tc>
        <w:tc>
          <w:tcPr/>
          <w:sdt>
            <w:sdtPr>
              <w:tag w:val="goog_rdk_225"/>
            </w:sdtPr>
            <w:sdtContent>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multiplication facts using the concrete-representational-abstract method of instruction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p>
            </w:sdtContent>
          </w:sdt>
          <w:sdt>
            <w:sdtPr>
              <w:tag w:val="goog_rdk_226"/>
            </w:sdtPr>
            <w:sdtContent>
              <w:p w:rsidR="00000000" w:rsidDel="00000000" w:rsidP="00000000" w:rsidRDefault="00000000" w:rsidRPr="00000000" w14:paraId="000000E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use of concrete objects and representational drawings</w:t>
                </w:r>
              </w:p>
            </w:sdtContent>
          </w:sdt>
        </w:tc>
      </w:tr>
      <w:tr>
        <w:trPr>
          <w:trHeight w:val="1040" w:hRule="atLeast"/>
        </w:trPr>
        <w:tc>
          <w:tcPr>
            <w:gridSpan w:val="2"/>
          </w:tcPr>
          <w:sdt>
            <w:sdtPr>
              <w:tag w:val="goog_rdk_227"/>
            </w:sdtPr>
            <w:sdtContent>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Multiplication with Regrouping: Partial Products</w:t>
                </w:r>
              </w:p>
            </w:sdtContent>
          </w:sdt>
        </w:tc>
        <w:tc>
          <w:tcPr/>
          <w:sdt>
            <w:sdtPr>
              <w:tag w:val="goog_rdk_229"/>
            </w:sdtPr>
            <w:sdtContent>
              <w:p w:rsidR="00000000" w:rsidDel="00000000" w:rsidP="00000000" w:rsidRDefault="00000000" w:rsidRPr="00000000" w14:paraId="000000E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how to break numbers into parts, multiply those parts, and then add the partial products to find the final product using the concrete-representational-abstract method of instruction by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sdtContent>
          </w:sdt>
          <w:sdt>
            <w:sdtPr>
              <w:tag w:val="goog_rdk_230"/>
            </w:sdtPr>
            <w:sdtContent>
              <w:p w:rsidR="00000000" w:rsidDel="00000000" w:rsidP="00000000" w:rsidRDefault="00000000" w:rsidRPr="00000000" w14:paraId="000000E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step-by-step instructions for teaching students how to multiply numbers containing two digits</w:t>
                </w:r>
              </w:p>
            </w:sdtContent>
          </w:sdt>
          <w:sdt>
            <w:sdtPr>
              <w:tag w:val="goog_rdk_231"/>
            </w:sdtPr>
            <w:sdtContent>
              <w:p w:rsidR="00000000" w:rsidDel="00000000" w:rsidP="00000000" w:rsidRDefault="00000000" w:rsidRPr="00000000" w14:paraId="000000E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multiplication problems using simple word problems, emphasizing problem-solving and mathematical thinking as well as computation</w:t>
                </w:r>
              </w:p>
            </w:sdtContent>
          </w:sdt>
          <w:sdt>
            <w:sdtPr>
              <w:tag w:val="goog_rdk_232"/>
            </w:sdtPr>
            <w:sdtContent>
              <w:p w:rsidR="00000000" w:rsidDel="00000000" w:rsidP="00000000" w:rsidRDefault="00000000" w:rsidRPr="00000000" w14:paraId="000000E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special mnemonics to help students remember the process</w:t>
                </w:r>
              </w:p>
            </w:sdtContent>
          </w:sdt>
          <w:sdt>
            <w:sdtPr>
              <w:tag w:val="goog_rdk_233"/>
            </w:sdtPr>
            <w:sdtContent>
              <w:p w:rsidR="00000000" w:rsidDel="00000000" w:rsidP="00000000" w:rsidRDefault="00000000" w:rsidRPr="00000000" w14:paraId="000000E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solving word problems that involve multiplication, addition, and subtraction</w:t>
                </w:r>
              </w:p>
            </w:sdtContent>
          </w:sdt>
        </w:tc>
      </w:tr>
      <w:tr>
        <w:trPr>
          <w:trHeight w:val="1040" w:hRule="atLeast"/>
        </w:trPr>
        <w:tc>
          <w:tcPr>
            <w:gridSpan w:val="2"/>
          </w:tcPr>
          <w:sdt>
            <w:sdtPr>
              <w:tag w:val="goog_rdk_234"/>
            </w:sdtPr>
            <w:sdtContent>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Multiplication with Regrouping: Standard Algorithm</w:t>
                </w:r>
              </w:p>
            </w:sdtContent>
          </w:sdt>
          <w:sdt>
            <w:sdtPr>
              <w:tag w:val="goog_rdk_235"/>
            </w:sdtPr>
            <w:sdtContent>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tl w:val="0"/>
                  </w:rPr>
                </w:r>
              </w:p>
            </w:sdtContent>
          </w:sdt>
        </w:tc>
        <w:tc>
          <w:tcPr/>
          <w:sdt>
            <w:sdtPr>
              <w:tag w:val="goog_rdk_237"/>
            </w:sdtPr>
            <w:sdtContent>
              <w:p w:rsidR="00000000" w:rsidDel="00000000" w:rsidP="00000000" w:rsidRDefault="00000000" w:rsidRPr="00000000" w14:paraId="000000E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the shortened way to multiply and regroup using the concrete-representational-abstract method of instruction by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sdtContent>
          </w:sdt>
          <w:sdt>
            <w:sdtPr>
              <w:tag w:val="goog_rdk_238"/>
            </w:sdtPr>
            <w:sdtContent>
              <w:p w:rsidR="00000000" w:rsidDel="00000000" w:rsidP="00000000" w:rsidRDefault="00000000" w:rsidRPr="00000000" w14:paraId="000000E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multiplication problems using simple word problems, emphasizing problem-solving and mathematical thinking as well as computation</w:t>
                </w:r>
              </w:p>
            </w:sdtContent>
          </w:sdt>
          <w:sdt>
            <w:sdtPr>
              <w:tag w:val="goog_rdk_239"/>
            </w:sdtPr>
            <w:sdtContent>
              <w:p w:rsidR="00000000" w:rsidDel="00000000" w:rsidP="00000000" w:rsidRDefault="00000000" w:rsidRPr="00000000" w14:paraId="000000F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special mnemonics to help students remember the process</w:t>
                </w:r>
              </w:p>
            </w:sdtContent>
          </w:sdt>
          <w:sdt>
            <w:sdtPr>
              <w:tag w:val="goog_rdk_240"/>
            </w:sdtPr>
            <w:sdtContent>
              <w:p w:rsidR="00000000" w:rsidDel="00000000" w:rsidP="00000000" w:rsidRDefault="00000000" w:rsidRPr="00000000" w14:paraId="000000F1">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solving word problems that involve multiplication, addition, and subtraction  </w:t>
                </w:r>
              </w:p>
            </w:sdtContent>
          </w:sdt>
        </w:tc>
      </w:tr>
      <w:tr>
        <w:trPr>
          <w:trHeight w:val="820" w:hRule="atLeast"/>
        </w:trPr>
        <w:tc>
          <w:tcPr>
            <w:gridSpan w:val="2"/>
          </w:tcPr>
          <w:sdt>
            <w:sdtPr>
              <w:tag w:val="goog_rdk_241"/>
            </w:sdtPr>
            <w:sdtContent>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Place Value: Discovering Tens and Ones</w:t>
                </w:r>
              </w:p>
            </w:sdtContent>
          </w:sdt>
        </w:tc>
        <w:tc>
          <w:tcPr/>
          <w:sdt>
            <w:sdtPr>
              <w:tag w:val="goog_rdk_243"/>
            </w:sdtPr>
            <w:sdtContent>
              <w:p w:rsidR="00000000" w:rsidDel="00000000" w:rsidP="00000000" w:rsidRDefault="00000000" w:rsidRPr="00000000" w14:paraId="000000F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 identify the number of tens and ones in a double-digit number using the concrete-representational-abstract method of instruction by:</w:t>
                </w:r>
              </w:p>
            </w:sdtContent>
          </w:sdt>
          <w:sdt>
            <w:sdtPr>
              <w:tag w:val="goog_rdk_244"/>
            </w:sdtPr>
            <w:sdtContent>
              <w:p w:rsidR="00000000" w:rsidDel="00000000" w:rsidP="00000000" w:rsidRDefault="00000000" w:rsidRPr="00000000" w14:paraId="000000F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use of concrete objects and representational drawings</w:t>
                </w:r>
              </w:p>
            </w:sdtContent>
          </w:sdt>
        </w:tc>
      </w:tr>
      <w:tr>
        <w:trPr>
          <w:trHeight w:val="820" w:hRule="atLeast"/>
        </w:trPr>
        <w:tc>
          <w:tcPr>
            <w:gridSpan w:val="2"/>
          </w:tcPr>
          <w:sdt>
            <w:sdtPr>
              <w:tag w:val="goog_rdk_245"/>
            </w:sdtPr>
            <w:sdtContent>
              <w:p w:rsidR="00000000" w:rsidDel="00000000" w:rsidP="00000000" w:rsidRDefault="00000000" w:rsidRPr="00000000" w14:paraId="000000F6">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Subtraction Facts 0 to 9</w:t>
                </w:r>
              </w:p>
            </w:sdtContent>
          </w:sdt>
          <w:sdt>
            <w:sdtPr>
              <w:tag w:val="goog_rdk_246"/>
            </w:sdtPr>
            <w:sdtContent>
              <w:p w:rsidR="00000000" w:rsidDel="00000000" w:rsidP="00000000" w:rsidRDefault="00000000" w:rsidRPr="00000000" w14:paraId="000000F7">
                <w:pPr>
                  <w:spacing w:before="280" w:lineRule="auto"/>
                  <w:jc w:val="center"/>
                  <w:rPr>
                    <w:rFonts w:ascii="Arial" w:cs="Arial" w:eastAsia="Arial" w:hAnsi="Arial"/>
                    <w:sz w:val="20"/>
                    <w:szCs w:val="20"/>
                  </w:rPr>
                </w:pPr>
                <w:r w:rsidDel="00000000" w:rsidR="00000000" w:rsidRPr="00000000">
                  <w:rPr>
                    <w:rtl w:val="0"/>
                  </w:rPr>
                </w:r>
              </w:p>
            </w:sdtContent>
          </w:sdt>
        </w:tc>
        <w:tc>
          <w:tcPr/>
          <w:sdt>
            <w:sdtPr>
              <w:tag w:val="goog_rdk_248"/>
            </w:sdtPr>
            <w:sdtContent>
              <w:p w:rsidR="00000000" w:rsidDel="00000000" w:rsidP="00000000" w:rsidRDefault="00000000" w:rsidRPr="00000000" w14:paraId="000000F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subtraction facts using the concrete-representational-abstract method of instruction by:</w:t>
                </w:r>
              </w:p>
            </w:sdtContent>
          </w:sdt>
          <w:sdt>
            <w:sdtPr>
              <w:tag w:val="goog_rdk_249"/>
            </w:sdtPr>
            <w:sdtContent>
              <w:p w:rsidR="00000000" w:rsidDel="00000000" w:rsidP="00000000" w:rsidRDefault="00000000" w:rsidRPr="00000000" w14:paraId="000000F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use of concrete objects and representational drawings</w:t>
                </w:r>
              </w:p>
            </w:sdtContent>
          </w:sdt>
        </w:tc>
      </w:tr>
      <w:tr>
        <w:trPr>
          <w:trHeight w:val="820" w:hRule="atLeast"/>
        </w:trPr>
        <w:tc>
          <w:tcPr>
            <w:gridSpan w:val="2"/>
          </w:tcPr>
          <w:sdt>
            <w:sdtPr>
              <w:tag w:val="goog_rdk_250"/>
            </w:sdtPr>
            <w:sdtContent>
              <w:p w:rsidR="00000000" w:rsidDel="00000000" w:rsidP="00000000" w:rsidRDefault="00000000" w:rsidRPr="00000000" w14:paraId="000000FB">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Subtraction Facts 10 to 18</w:t>
                </w:r>
              </w:p>
            </w:sdtContent>
          </w:sdt>
          <w:sdt>
            <w:sdtPr>
              <w:tag w:val="goog_rdk_251"/>
            </w:sdtPr>
            <w:sdtContent>
              <w:p w:rsidR="00000000" w:rsidDel="00000000" w:rsidP="00000000" w:rsidRDefault="00000000" w:rsidRPr="00000000" w14:paraId="000000FC">
                <w:pPr>
                  <w:spacing w:before="280" w:lineRule="auto"/>
                  <w:jc w:val="center"/>
                  <w:rPr>
                    <w:rFonts w:ascii="Arial" w:cs="Arial" w:eastAsia="Arial" w:hAnsi="Arial"/>
                    <w:sz w:val="20"/>
                    <w:szCs w:val="20"/>
                  </w:rPr>
                </w:pPr>
                <w:r w:rsidDel="00000000" w:rsidR="00000000" w:rsidRPr="00000000">
                  <w:rPr>
                    <w:rtl w:val="0"/>
                  </w:rPr>
                </w:r>
              </w:p>
            </w:sdtContent>
          </w:sdt>
        </w:tc>
        <w:tc>
          <w:tcPr/>
          <w:sdt>
            <w:sdtPr>
              <w:tag w:val="goog_rdk_253"/>
            </w:sdtPr>
            <w:sdtContent>
              <w:p w:rsidR="00000000" w:rsidDel="00000000" w:rsidP="00000000" w:rsidRDefault="00000000" w:rsidRPr="00000000" w14:paraId="000000F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subtraction facts using the concrete-representational-abstract method of instruction by:</w:t>
                </w:r>
              </w:p>
            </w:sdtContent>
          </w:sdt>
          <w:sdt>
            <w:sdtPr>
              <w:tag w:val="goog_rdk_254"/>
            </w:sdtPr>
            <w:sdtContent>
              <w:p w:rsidR="00000000" w:rsidDel="00000000" w:rsidP="00000000" w:rsidRDefault="00000000" w:rsidRPr="00000000" w14:paraId="000000F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use of concrete objects and representational drawing</w:t>
                </w:r>
              </w:p>
            </w:sdtContent>
          </w:sdt>
        </w:tc>
      </w:tr>
      <w:tr>
        <w:trPr>
          <w:trHeight w:val="1360" w:hRule="atLeast"/>
        </w:trPr>
        <w:tc>
          <w:tcPr>
            <w:gridSpan w:val="2"/>
            <w:tcBorders>
              <w:bottom w:color="000000" w:space="0" w:sz="4" w:val="single"/>
            </w:tcBorders>
          </w:tcPr>
          <w:sdt>
            <w:sdtPr>
              <w:tag w:val="goog_rdk_255"/>
            </w:sdtPr>
            <w:sdtContent>
              <w:p w:rsidR="00000000" w:rsidDel="00000000" w:rsidP="00000000" w:rsidRDefault="00000000" w:rsidRPr="00000000" w14:paraId="00000100">
                <w:pPr>
                  <w:spacing w:after="2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Subtraction with Regrouping</w:t>
                </w:r>
              </w:p>
            </w:sdtContent>
          </w:sdt>
          <w:sdt>
            <w:sdtPr>
              <w:tag w:val="goog_rdk_256"/>
            </w:sdtPr>
            <w:sdtContent>
              <w:p w:rsidR="00000000" w:rsidDel="00000000" w:rsidP="00000000" w:rsidRDefault="00000000" w:rsidRPr="00000000" w14:paraId="00000101">
                <w:pPr>
                  <w:spacing w:before="280" w:lineRule="auto"/>
                  <w:jc w:val="center"/>
                  <w:rPr>
                    <w:rFonts w:ascii="Arial" w:cs="Arial" w:eastAsia="Arial" w:hAnsi="Arial"/>
                    <w:sz w:val="20"/>
                    <w:szCs w:val="20"/>
                  </w:rPr>
                </w:pPr>
                <w:r w:rsidDel="00000000" w:rsidR="00000000" w:rsidRPr="00000000">
                  <w:rPr>
                    <w:rtl w:val="0"/>
                  </w:rPr>
                </w:r>
              </w:p>
            </w:sdtContent>
          </w:sdt>
        </w:tc>
        <w:tc>
          <w:tcPr>
            <w:tcBorders>
              <w:bottom w:color="000000" w:space="0" w:sz="4" w:val="single"/>
            </w:tcBorders>
          </w:tcPr>
          <w:sdt>
            <w:sdtPr>
              <w:tag w:val="goog_rdk_258"/>
            </w:sdtPr>
            <w:sdtContent>
              <w:p w:rsidR="00000000" w:rsidDel="00000000" w:rsidP="00000000" w:rsidRDefault="00000000" w:rsidRPr="00000000" w14:paraId="0000010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Emphasizes a gradual progression through concrete, representational, and abstract lessons and promotes a deep level of understanding related to the regrouping process by:</w:t>
                </w:r>
              </w:p>
            </w:sdtContent>
          </w:sdt>
          <w:sdt>
            <w:sdtPr>
              <w:tag w:val="goog_rdk_259"/>
            </w:sdtPr>
            <w:sdtContent>
              <w:p w:rsidR="00000000" w:rsidDel="00000000" w:rsidP="00000000" w:rsidRDefault="00000000" w:rsidRPr="00000000" w14:paraId="0000010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base-ten blocks and drawings to provide models that ensure student understanding</w:t>
                </w:r>
              </w:p>
            </w:sdtContent>
          </w:sdt>
          <w:sdt>
            <w:sdtPr>
              <w:tag w:val="goog_rdk_260"/>
            </w:sdtPr>
            <w:sdtContent>
              <w:p w:rsidR="00000000" w:rsidDel="00000000" w:rsidP="00000000" w:rsidRDefault="00000000" w:rsidRPr="00000000" w14:paraId="0000010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strategies to facilitate memory of important steps to follow when solving challenging problems </w:t>
                </w:r>
              </w:p>
            </w:sdtContent>
          </w:sdt>
          <w:sdt>
            <w:sdtPr>
              <w:tag w:val="goog_rdk_261"/>
            </w:sdtPr>
            <w:sdtContent>
              <w:p w:rsidR="00000000" w:rsidDel="00000000" w:rsidP="00000000" w:rsidRDefault="00000000" w:rsidRPr="00000000" w14:paraId="0000010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helping students determine whether or not regrouping is required</w:t>
                </w:r>
              </w:p>
            </w:sdtContent>
          </w:sdt>
        </w:tc>
      </w:tr>
      <w:tr>
        <w:trPr>
          <w:trHeight w:val="320" w:hRule="atLeast"/>
        </w:trPr>
        <w:tc>
          <w:tcPr>
            <w:gridSpan w:val="3"/>
            <w:shd w:fill="d9d9d9" w:val="clear"/>
          </w:tcPr>
          <w:sdt>
            <w:sdtPr>
              <w:tag w:val="goog_rdk_262"/>
            </w:sdtPr>
            <w:sdtContent>
              <w:p w:rsidR="00000000" w:rsidDel="00000000" w:rsidP="00000000" w:rsidRDefault="00000000" w:rsidRPr="00000000" w14:paraId="00000107">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Interacting</w:t>
                </w:r>
                <w:r w:rsidDel="00000000" w:rsidR="00000000" w:rsidRPr="00000000">
                  <w:rPr>
                    <w:rtl w:val="0"/>
                  </w:rPr>
                </w:r>
              </w:p>
            </w:sdtContent>
          </w:sdt>
        </w:tc>
      </w:tr>
      <w:tr>
        <w:trPr>
          <w:trHeight w:val="340" w:hRule="atLeast"/>
        </w:trPr>
        <w:tc>
          <w:tcPr>
            <w:gridSpan w:val="2"/>
          </w:tcPr>
          <w:sdt>
            <w:sdtPr>
              <w:tag w:val="goog_rdk_265"/>
            </w:sdtPr>
            <w:sdtContent>
              <w:p w:rsidR="00000000" w:rsidDel="00000000" w:rsidP="00000000" w:rsidRDefault="00000000" w:rsidRPr="00000000" w14:paraId="0000010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Strategy</w:t>
                </w:r>
              </w:p>
            </w:sdtContent>
          </w:sdt>
        </w:tc>
        <w:tc>
          <w:tcPr/>
          <w:sdt>
            <w:sdtPr>
              <w:tag w:val="goog_rdk_267"/>
            </w:sdtPr>
            <w:sdtContent>
              <w:p w:rsidR="00000000" w:rsidDel="00000000" w:rsidP="00000000" w:rsidRDefault="00000000" w:rsidRPr="00000000" w14:paraId="0000010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Purpose</w:t>
                </w:r>
              </w:p>
            </w:sdtContent>
          </w:sdt>
        </w:tc>
      </w:tr>
      <w:tr>
        <w:trPr>
          <w:trHeight w:val="1100" w:hRule="atLeast"/>
        </w:trPr>
        <w:tc>
          <w:tcPr>
            <w:vMerge w:val="restart"/>
          </w:tcPr>
          <w:sdt>
            <w:sdtPr>
              <w:tag w:val="goog_rdk_268"/>
            </w:sdtPr>
            <w:sdtContent>
              <w:p w:rsidR="00000000" w:rsidDel="00000000" w:rsidP="00000000" w:rsidRDefault="00000000" w:rsidRPr="00000000" w14:paraId="0000010D">
                <w:pPr>
                  <w:ind w:left="113" w:right="113"/>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Community Building Series</w:t>
                </w:r>
              </w:p>
            </w:sdtContent>
          </w:sdt>
        </w:tc>
        <w:tc>
          <w:tcPr/>
          <w:sdt>
            <w:sdtPr>
              <w:tag w:val="goog_rdk_269"/>
            </w:sdtPr>
            <w:sdtContent>
              <w:p w:rsidR="00000000" w:rsidDel="00000000" w:rsidP="00000000" w:rsidRDefault="00000000" w:rsidRPr="00000000" w14:paraId="0000010E">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Focusing Together</w:t>
                </w:r>
              </w:p>
            </w:sdtContent>
          </w:sdt>
          <w:sdt>
            <w:sdtPr>
              <w:tag w:val="goog_rdk_270"/>
            </w:sdtPr>
            <w:sdtContent>
              <w:p w:rsidR="00000000" w:rsidDel="00000000" w:rsidP="00000000" w:rsidRDefault="00000000" w:rsidRPr="00000000" w14:paraId="0000010F">
                <w:pPr>
                  <w:jc w:val="center"/>
                  <w:rPr>
                    <w:rFonts w:ascii="Arial" w:cs="Arial" w:eastAsia="Arial" w:hAnsi="Arial"/>
                    <w:color w:val="000000"/>
                    <w:sz w:val="20"/>
                    <w:szCs w:val="20"/>
                  </w:rPr>
                </w:pPr>
                <w:r w:rsidDel="00000000" w:rsidR="00000000" w:rsidRPr="00000000">
                  <w:rPr>
                    <w:rtl w:val="0"/>
                  </w:rPr>
                </w:r>
              </w:p>
            </w:sdtContent>
          </w:sdt>
          <w:sdt>
            <w:sdtPr>
              <w:tag w:val="goog_rdk_271"/>
            </w:sdtPr>
            <w:sdtContent>
              <w:p w:rsidR="00000000" w:rsidDel="00000000" w:rsidP="00000000" w:rsidRDefault="00000000" w:rsidRPr="00000000" w14:paraId="00000110">
                <w:pPr>
                  <w:jc w:val="center"/>
                  <w:rPr>
                    <w:rFonts w:ascii="Arial" w:cs="Arial" w:eastAsia="Arial" w:hAnsi="Arial"/>
                    <w:color w:val="000000"/>
                    <w:sz w:val="20"/>
                    <w:szCs w:val="20"/>
                  </w:rPr>
                </w:pPr>
                <w:r w:rsidDel="00000000" w:rsidR="00000000" w:rsidRPr="00000000">
                  <w:rPr>
                    <w:rtl w:val="0"/>
                  </w:rPr>
                </w:r>
              </w:p>
            </w:sdtContent>
          </w:sdt>
          <w:sdt>
            <w:sdtPr>
              <w:tag w:val="goog_rdk_272"/>
            </w:sdtPr>
            <w:sdtContent>
              <w:p w:rsidR="00000000" w:rsidDel="00000000" w:rsidP="00000000" w:rsidRDefault="00000000" w:rsidRPr="00000000" w14:paraId="00000111">
                <w:pPr>
                  <w:jc w:val="center"/>
                  <w:rPr>
                    <w:rFonts w:ascii="Arial" w:cs="Arial" w:eastAsia="Arial" w:hAnsi="Arial"/>
                    <w:sz w:val="20"/>
                    <w:szCs w:val="20"/>
                  </w:rPr>
                </w:pPr>
                <w:r w:rsidDel="00000000" w:rsidR="00000000" w:rsidRPr="00000000">
                  <w:rPr>
                    <w:rtl w:val="0"/>
                  </w:rPr>
                </w:r>
              </w:p>
            </w:sdtContent>
          </w:sdt>
        </w:tc>
        <w:tc>
          <w:tcPr/>
          <w:sdt>
            <w:sdtPr>
              <w:tag w:val="goog_rdk_273"/>
            </w:sdtPr>
            <w:sdtContent>
              <w:p w:rsidR="00000000" w:rsidDel="00000000" w:rsidP="00000000" w:rsidRDefault="00000000" w:rsidRPr="00000000" w14:paraId="0000011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Promotes self-management skills by:</w:t>
                </w:r>
              </w:p>
            </w:sdtContent>
          </w:sdt>
          <w:sdt>
            <w:sdtPr>
              <w:tag w:val="goog_rdk_274"/>
            </w:sdtPr>
            <w:sdtContent>
              <w:p w:rsidR="00000000" w:rsidDel="00000000" w:rsidP="00000000" w:rsidRDefault="00000000" w:rsidRPr="00000000" w14:paraId="000001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students how to stay on task and be productive in their classroom </w:t>
                </w:r>
              </w:p>
            </w:sdtContent>
          </w:sdt>
          <w:sdt>
            <w:sdtPr>
              <w:tag w:val="goog_rdk_275"/>
            </w:sdtPr>
            <w:sdtContent>
              <w:p w:rsidR="00000000" w:rsidDel="00000000" w:rsidP="00000000" w:rsidRDefault="00000000" w:rsidRPr="00000000" w14:paraId="000001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students how to live by a set of learning community expectations</w:t>
                </w:r>
              </w:p>
            </w:sdtContent>
          </w:sdt>
          <w:sdt>
            <w:sdtPr>
              <w:tag w:val="goog_rdk_276"/>
            </w:sdtPr>
            <w:sdtContent>
              <w:p w:rsidR="00000000" w:rsidDel="00000000" w:rsidP="00000000" w:rsidRDefault="00000000" w:rsidRPr="00000000" w14:paraId="000001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a self-management strategy for staying on task</w:t>
                </w:r>
              </w:p>
            </w:sdtContent>
          </w:sdt>
        </w:tc>
      </w:tr>
      <w:tr>
        <w:trPr>
          <w:trHeight w:val="1260" w:hRule="atLeast"/>
        </w:trPr>
        <w:tc>
          <w:tcPr>
            <w:vMerge w:val="continue"/>
          </w:tcPr>
          <w:sdt>
            <w:sdtPr>
              <w:tag w:val="goog_rdk_277"/>
            </w:sdtPr>
            <w:sdtContent>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278"/>
            </w:sdtPr>
            <w:sdtContent>
              <w:p w:rsidR="00000000" w:rsidDel="00000000" w:rsidP="00000000" w:rsidRDefault="00000000" w:rsidRPr="00000000" w14:paraId="0000011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Talking Together</w:t>
                </w:r>
              </w:p>
            </w:sdtContent>
          </w:sdt>
          <w:sdt>
            <w:sdtPr>
              <w:tag w:val="goog_rdk_279"/>
            </w:sdtPr>
            <w:sdtContent>
              <w:p w:rsidR="00000000" w:rsidDel="00000000" w:rsidP="00000000" w:rsidRDefault="00000000" w:rsidRPr="00000000" w14:paraId="00000118">
                <w:pPr>
                  <w:jc w:val="center"/>
                  <w:rPr>
                    <w:rFonts w:ascii="Arial" w:cs="Arial" w:eastAsia="Arial" w:hAnsi="Arial"/>
                    <w:b w:val="1"/>
                    <w:color w:val="000000"/>
                    <w:sz w:val="20"/>
                    <w:szCs w:val="20"/>
                  </w:rPr>
                </w:pPr>
                <w:r w:rsidDel="00000000" w:rsidR="00000000" w:rsidRPr="00000000">
                  <w:rPr>
                    <w:rtl w:val="0"/>
                  </w:rPr>
                </w:r>
              </w:p>
            </w:sdtContent>
          </w:sdt>
        </w:tc>
        <w:tc>
          <w:tcPr/>
          <w:sdt>
            <w:sdtPr>
              <w:tag w:val="goog_rdk_280"/>
            </w:sdtPr>
            <w:sdtContent>
              <w:p w:rsidR="00000000" w:rsidDel="00000000" w:rsidP="00000000" w:rsidRDefault="00000000" w:rsidRPr="00000000" w14:paraId="0000011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how to follow instructions effectively by: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sdtContent>
          </w:sdt>
          <w:sdt>
            <w:sdtPr>
              <w:tag w:val="goog_rdk_281"/>
            </w:sdtPr>
            <w:sdtContent>
              <w:p w:rsidR="00000000" w:rsidDel="00000000" w:rsidP="00000000" w:rsidRDefault="00000000" w:rsidRPr="00000000" w14:paraId="0000011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how to verify instructions, from simple oral directions to more complex written and oral instructions</w:t>
                </w:r>
              </w:p>
            </w:sdtContent>
          </w:sdt>
          <w:sdt>
            <w:sdtPr>
              <w:tag w:val="goog_rdk_282"/>
            </w:sdtPr>
            <w:sdtContent>
              <w:p w:rsidR="00000000" w:rsidDel="00000000" w:rsidP="00000000" w:rsidRDefault="00000000" w:rsidRPr="00000000" w14:paraId="0000011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to check their written assignments before turning them in to ensure they have followed all instructions</w:t>
                </w:r>
              </w:p>
            </w:sdtContent>
          </w:sdt>
        </w:tc>
      </w:tr>
      <w:tr>
        <w:trPr>
          <w:trHeight w:val="880" w:hRule="atLeast"/>
        </w:trPr>
        <w:tc>
          <w:tcPr>
            <w:vMerge w:val="continue"/>
          </w:tcPr>
          <w:sdt>
            <w:sdtPr>
              <w:tag w:val="goog_rdk_283"/>
            </w:sdtPr>
            <w:sdtContent>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284"/>
            </w:sdtPr>
            <w:sdtContent>
              <w:p w:rsidR="00000000" w:rsidDel="00000000" w:rsidP="00000000" w:rsidRDefault="00000000" w:rsidRPr="00000000" w14:paraId="0000011D">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Organizing Together</w:t>
                </w:r>
              </w:p>
            </w:sdtContent>
          </w:sdt>
        </w:tc>
        <w:tc>
          <w:tcPr/>
          <w:sdt>
            <w:sdtPr>
              <w:tag w:val="goog_rdk_285"/>
            </w:sdtPr>
            <w:sdtContent>
              <w:p w:rsidR="00000000" w:rsidDel="00000000" w:rsidP="00000000" w:rsidRDefault="00000000" w:rsidRPr="00000000" w14:paraId="0000011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Enables students to establish order in their daily lives by:</w:t>
                </w:r>
              </w:p>
            </w:sdtContent>
          </w:sdt>
          <w:sdt>
            <w:sdtPr>
              <w:tag w:val="goog_rdk_286"/>
            </w:sdtPr>
            <w:sdtContent>
              <w:p w:rsidR="00000000" w:rsidDel="00000000" w:rsidP="00000000" w:rsidRDefault="00000000" w:rsidRPr="00000000" w14:paraId="0000011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organization of notebooks, desks, lockers, and backpacks </w:t>
                </w:r>
              </w:p>
            </w:sdtContent>
          </w:sdt>
          <w:sdt>
            <w:sdtPr>
              <w:tag w:val="goog_rdk_287"/>
            </w:sdtPr>
            <w:sdtContent>
              <w:p w:rsidR="00000000" w:rsidDel="00000000" w:rsidP="00000000" w:rsidRDefault="00000000" w:rsidRPr="00000000" w14:paraId="0000012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use of a weekly calendar to remember assignments and events</w:t>
                </w:r>
              </w:p>
            </w:sdtContent>
          </w:sdt>
        </w:tc>
      </w:tr>
      <w:tr>
        <w:trPr>
          <w:trHeight w:val="520" w:hRule="atLeast"/>
        </w:trPr>
        <w:tc>
          <w:tcPr>
            <w:vMerge w:val="continue"/>
          </w:tcPr>
          <w:sdt>
            <w:sdtPr>
              <w:tag w:val="goog_rdk_288"/>
            </w:sdtPr>
            <w:sdtContent>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289"/>
            </w:sdtPr>
            <w:sdtContent>
              <w:p w:rsidR="00000000" w:rsidDel="00000000" w:rsidP="00000000" w:rsidRDefault="00000000" w:rsidRPr="00000000" w14:paraId="00000122">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Taking Notes Together</w:t>
                </w:r>
              </w:p>
            </w:sdtContent>
          </w:sdt>
          <w:sdt>
            <w:sdtPr>
              <w:tag w:val="goog_rdk_290"/>
            </w:sdtPr>
            <w:sdtContent>
              <w:p w:rsidR="00000000" w:rsidDel="00000000" w:rsidP="00000000" w:rsidRDefault="00000000" w:rsidRPr="00000000" w14:paraId="00000123">
                <w:pPr>
                  <w:jc w:val="center"/>
                  <w:rPr>
                    <w:rFonts w:ascii="Arial" w:cs="Arial" w:eastAsia="Arial" w:hAnsi="Arial"/>
                    <w:b w:val="1"/>
                    <w:color w:val="000000"/>
                    <w:sz w:val="20"/>
                    <w:szCs w:val="20"/>
                  </w:rPr>
                </w:pPr>
                <w:r w:rsidDel="00000000" w:rsidR="00000000" w:rsidRPr="00000000">
                  <w:rPr>
                    <w:rtl w:val="0"/>
                  </w:rPr>
                </w:r>
              </w:p>
            </w:sdtContent>
          </w:sdt>
        </w:tc>
        <w:tc>
          <w:tcPr/>
          <w:sdt>
            <w:sdtPr>
              <w:tag w:val="goog_rdk_291"/>
            </w:sdtPr>
            <w:sdtContent>
              <w:p w:rsidR="00000000" w:rsidDel="00000000" w:rsidP="00000000" w:rsidRDefault="00000000" w:rsidRPr="00000000" w14:paraId="0000012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how to record information quickly and concisely during lectures, reading assignments, and videos</w:t>
                </w:r>
              </w:p>
            </w:sdtContent>
          </w:sdt>
        </w:tc>
      </w:tr>
      <w:tr>
        <w:trPr>
          <w:trHeight w:val="1100" w:hRule="atLeast"/>
        </w:trPr>
        <w:tc>
          <w:tcPr>
            <w:vMerge w:val="continue"/>
          </w:tcPr>
          <w:sdt>
            <w:sdtPr>
              <w:tag w:val="goog_rdk_292"/>
            </w:sdtPr>
            <w:sdtContent>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293"/>
            </w:sdtPr>
            <w:sdtContent>
              <w:p w:rsidR="00000000" w:rsidDel="00000000" w:rsidP="00000000" w:rsidRDefault="00000000" w:rsidRPr="00000000" w14:paraId="00000126">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Following Instructions Together</w:t>
                </w:r>
              </w:p>
            </w:sdtContent>
          </w:sdt>
        </w:tc>
        <w:tc>
          <w:tcPr/>
          <w:sdt>
            <w:sdtPr>
              <w:tag w:val="goog_rdk_294"/>
            </w:sdtPr>
            <w:sdtContent>
              <w:p w:rsidR="00000000" w:rsidDel="00000000" w:rsidP="00000000" w:rsidRDefault="00000000" w:rsidRPr="00000000" w14:paraId="0000012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students how to participate respectfully in class discussions by:</w:t>
                </w:r>
              </w:p>
            </w:sdtContent>
          </w:sdt>
          <w:sdt>
            <w:sdtPr>
              <w:tag w:val="goog_rdk_295"/>
            </w:sdtPr>
            <w:sdtContent>
              <w:p w:rsidR="00000000" w:rsidDel="00000000" w:rsidP="00000000" w:rsidRDefault="00000000" w:rsidRPr="00000000" w14:paraId="0000012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basic strategies for controlling behavior during discussions, including how to take turns, how to give others a chance to speak and be heard, and how to express respect and kindness toward others</w:t>
                </w:r>
                <w:r w:rsidDel="00000000" w:rsidR="00000000" w:rsidRPr="00000000">
                  <w:rPr>
                    <w:rtl w:val="0"/>
                  </w:rPr>
                </w:r>
              </w:p>
            </w:sdtContent>
          </w:sdt>
        </w:tc>
      </w:tr>
      <w:tr>
        <w:trPr>
          <w:trHeight w:val="1980" w:hRule="atLeast"/>
        </w:trPr>
        <w:tc>
          <w:tcPr>
            <w:vMerge w:val="restart"/>
          </w:tcPr>
          <w:sdt>
            <w:sdtPr>
              <w:tag w:val="goog_rdk_296"/>
            </w:sdtPr>
            <w:sdtContent>
              <w:p w:rsidR="00000000" w:rsidDel="00000000" w:rsidP="00000000" w:rsidRDefault="00000000" w:rsidRPr="00000000" w14:paraId="00000129">
                <w:pPr>
                  <w:ind w:left="113" w:right="113"/>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Cooperative Thinking Strategies</w:t>
                </w:r>
              </w:p>
            </w:sdtContent>
          </w:sdt>
          <w:sdt>
            <w:sdtPr>
              <w:tag w:val="goog_rdk_297"/>
            </w:sdtPr>
            <w:sdtContent>
              <w:p w:rsidR="00000000" w:rsidDel="00000000" w:rsidP="00000000" w:rsidRDefault="00000000" w:rsidRPr="00000000" w14:paraId="0000012A">
                <w:pPr>
                  <w:ind w:left="113" w:right="113"/>
                  <w:jc w:val="center"/>
                  <w:rPr>
                    <w:rFonts w:ascii="Arial" w:cs="Arial" w:eastAsia="Arial" w:hAnsi="Arial"/>
                    <w:b w:val="1"/>
                    <w:sz w:val="20"/>
                    <w:szCs w:val="20"/>
                  </w:rPr>
                </w:pPr>
                <w:r w:rsidDel="00000000" w:rsidR="00000000" w:rsidRPr="00000000">
                  <w:rPr>
                    <w:rtl w:val="0"/>
                  </w:rPr>
                </w:r>
              </w:p>
            </w:sdtContent>
          </w:sdt>
        </w:tc>
        <w:tc>
          <w:tcPr/>
          <w:sdt>
            <w:sdtPr>
              <w:tag w:val="goog_rdk_298"/>
            </w:sdtPr>
            <w:sdtContent>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BUILD Strategy</w:t>
                </w:r>
              </w:p>
            </w:sdtContent>
          </w:sdt>
          <w:sdt>
            <w:sdtPr>
              <w:tag w:val="goog_rdk_299"/>
            </w:sdtPr>
            <w:sdtContent>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sdtContent>
          </w:sdt>
          <w:sdt>
            <w:sdtPr>
              <w:tag w:val="goog_rdk_300"/>
            </w:sdtPr>
            <w:sdtContent>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sdtContent>
          </w:sdt>
          <w:sdt>
            <w:sdtPr>
              <w:tag w:val="goog_rdk_301"/>
            </w:sdtPr>
            <w:sdtContent>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sdtContent>
          </w:sdt>
          <w:sdt>
            <w:sdtPr>
              <w:tag w:val="goog_rdk_302"/>
            </w:sdtPr>
            <w:sdtContent>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sdtContent>
          </w:sdt>
        </w:tc>
        <w:tc>
          <w:tcPr/>
          <w:sdt>
            <w:sdtPr>
              <w:tag w:val="goog_rdk_303"/>
            </w:sdtPr>
            <w:sdtContent>
              <w:p w:rsidR="00000000" w:rsidDel="00000000" w:rsidP="00000000" w:rsidRDefault="00000000" w:rsidRPr="00000000" w14:paraId="0000013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4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Enables students to work together to make decisions using a process similar to a debate by:</w:t>
                </w:r>
              </w:p>
            </w:sdtContent>
          </w:sdt>
          <w:sdt>
            <w:sdtPr>
              <w:tag w:val="goog_rdk_304"/>
            </w:sdtPr>
            <w:sdtContent>
              <w:p w:rsidR="00000000" w:rsidDel="00000000" w:rsidP="00000000" w:rsidRDefault="00000000" w:rsidRPr="00000000" w14:paraId="0000013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examine an issue and define opposing sides</w:t>
                </w:r>
              </w:p>
            </w:sdtContent>
          </w:sdt>
          <w:sdt>
            <w:sdtPr>
              <w:tag w:val="goog_rdk_305"/>
            </w:sdtPr>
            <w:sdtContent>
              <w:p w:rsidR="00000000" w:rsidDel="00000000" w:rsidP="00000000" w:rsidRDefault="00000000" w:rsidRPr="00000000" w14:paraId="0000013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gathering information</w:t>
                </w:r>
              </w:p>
            </w:sdtContent>
          </w:sdt>
          <w:sdt>
            <w:sdtPr>
              <w:tag w:val="goog_rdk_306"/>
            </w:sdtPr>
            <w:sdtContent>
              <w:p w:rsidR="00000000" w:rsidDel="00000000" w:rsidP="00000000" w:rsidRDefault="00000000" w:rsidRPr="00000000" w14:paraId="0000013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consequences of decisions</w:t>
                </w:r>
              </w:p>
            </w:sdtContent>
          </w:sdt>
          <w:sdt>
            <w:sdtPr>
              <w:tag w:val="goog_rdk_307"/>
            </w:sdtPr>
            <w:sdtContent>
              <w:p w:rsidR="00000000" w:rsidDel="00000000" w:rsidP="00000000" w:rsidRDefault="00000000" w:rsidRPr="00000000" w14:paraId="0000013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possible compromises</w:t>
                </w:r>
              </w:p>
            </w:sdtContent>
          </w:sdt>
          <w:sdt>
            <w:sdtPr>
              <w:tag w:val="goog_rdk_308"/>
            </w:sdtPr>
            <w:sdtContent>
              <w:p w:rsidR="00000000" w:rsidDel="00000000" w:rsidP="00000000" w:rsidRDefault="00000000" w:rsidRPr="00000000" w14:paraId="0000013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facts</w:t>
                </w:r>
              </w:p>
            </w:sdtContent>
          </w:sdt>
          <w:sdt>
            <w:sdtPr>
              <w:tag w:val="goog_rdk_309"/>
            </w:sdtPr>
            <w:sdtContent>
              <w:p w:rsidR="00000000" w:rsidDel="00000000" w:rsidP="00000000" w:rsidRDefault="00000000" w:rsidRPr="00000000" w14:paraId="0000013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a personal decision</w:t>
                </w:r>
              </w:p>
            </w:sdtContent>
          </w:sdt>
          <w:sdt>
            <w:sdtPr>
              <w:tag w:val="goog_rdk_310"/>
            </w:sdtPr>
            <w:sdtContent>
              <w:p w:rsidR="00000000" w:rsidDel="00000000" w:rsidP="00000000" w:rsidRDefault="00000000" w:rsidRPr="00000000" w14:paraId="0000013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team vote</w:t>
                </w:r>
              </w:p>
            </w:sdtContent>
          </w:sdt>
        </w:tc>
      </w:tr>
      <w:tr>
        <w:trPr>
          <w:trHeight w:val="720" w:hRule="atLeast"/>
        </w:trPr>
        <w:tc>
          <w:tcPr>
            <w:vMerge w:val="continue"/>
          </w:tcPr>
          <w:sdt>
            <w:sdtPr>
              <w:tag w:val="goog_rdk_311"/>
            </w:sdtPr>
            <w:sdtContent>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312"/>
            </w:sdtPr>
            <w:sdtContent>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LEARN Strategy</w:t>
                </w:r>
              </w:p>
            </w:sdtContent>
          </w:sdt>
          <w:sdt>
            <w:sdtPr>
              <w:tag w:val="goog_rdk_313"/>
            </w:sdtPr>
            <w:sdtContent>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tl w:val="0"/>
                  </w:rPr>
                </w:r>
              </w:p>
            </w:sdtContent>
          </w:sdt>
        </w:tc>
        <w:tc>
          <w:tcPr/>
          <w:sdt>
            <w:sdtPr>
              <w:tag w:val="goog_rdk_314"/>
            </w:sdtPr>
            <w:sdtContent>
              <w:p w:rsidR="00000000" w:rsidDel="00000000" w:rsidP="00000000" w:rsidRDefault="00000000" w:rsidRPr="00000000" w14:paraId="0000013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Enables students to work in teams to learn together by:</w:t>
                </w:r>
              </w:p>
            </w:sdtContent>
          </w:sdt>
          <w:sdt>
            <w:sdtPr>
              <w:tag w:val="goog_rdk_315"/>
            </w:sdtPr>
            <w:sdtContent>
              <w:p w:rsidR="00000000" w:rsidDel="00000000" w:rsidP="00000000" w:rsidRDefault="00000000" w:rsidRPr="00000000" w14:paraId="000001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creative cooperation; students think together to generate ideas to help them learn</w:t>
                </w:r>
              </w:p>
            </w:sdtContent>
          </w:sdt>
          <w:sdt>
            <w:sdtPr>
              <w:tag w:val="goog_rdk_316"/>
            </w:sdtPr>
            <w:sdtContent>
              <w:p w:rsidR="00000000" w:rsidDel="00000000" w:rsidP="00000000" w:rsidRDefault="00000000" w:rsidRPr="00000000" w14:paraId="0000013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how to organize information both as members of a team and as independent learners</w:t>
                </w:r>
              </w:p>
            </w:sdtContent>
          </w:sdt>
        </w:tc>
      </w:tr>
      <w:tr>
        <w:trPr>
          <w:trHeight w:val="780" w:hRule="atLeast"/>
        </w:trPr>
        <w:tc>
          <w:tcPr>
            <w:vMerge w:val="continue"/>
          </w:tcPr>
          <w:sdt>
            <w:sdtPr>
              <w:tag w:val="goog_rdk_317"/>
            </w:sdtPr>
            <w:sdtContent>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318"/>
            </w:sdtPr>
            <w:sdtContent>
              <w:p w:rsidR="00000000" w:rsidDel="00000000" w:rsidP="00000000" w:rsidRDefault="00000000" w:rsidRPr="00000000" w14:paraId="000001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SCORE Skills</w:t>
                </w:r>
              </w:p>
            </w:sdtContent>
          </w:sdt>
          <w:sdt>
            <w:sdtPr>
              <w:tag w:val="goog_rdk_319"/>
            </w:sdtPr>
            <w:sdtContent>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tl w:val="0"/>
                  </w:rPr>
                </w:r>
              </w:p>
            </w:sdtContent>
          </w:sdt>
        </w:tc>
        <w:tc>
          <w:tcPr/>
          <w:sdt>
            <w:sdtPr>
              <w:tag w:val="goog_rdk_320"/>
            </w:sdtPr>
            <w:sdtContent>
              <w:p w:rsidR="00000000" w:rsidDel="00000000" w:rsidP="00000000" w:rsidRDefault="00000000" w:rsidRPr="00000000" w14:paraId="0000014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 understand a set of social skills that are fundamental to effective groups by:</w:t>
                </w:r>
              </w:p>
            </w:sdtContent>
          </w:sdt>
          <w:sdt>
            <w:sdtPr>
              <w:tag w:val="goog_rdk_321"/>
            </w:sdtPr>
            <w:sdtContent>
              <w:p w:rsidR="00000000" w:rsidDel="00000000" w:rsidP="00000000" w:rsidRDefault="00000000" w:rsidRPr="00000000" w14:paraId="000001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share ideas, compliment others, offer help or encouragement, recommend changes nicely, and exercise self-control.  </w:t>
                </w:r>
              </w:p>
            </w:sdtContent>
          </w:sdt>
        </w:tc>
      </w:tr>
      <w:tr>
        <w:trPr>
          <w:trHeight w:val="1880" w:hRule="atLeast"/>
        </w:trPr>
        <w:tc>
          <w:tcPr>
            <w:vMerge w:val="continue"/>
          </w:tcPr>
          <w:sdt>
            <w:sdtPr>
              <w:tag w:val="goog_rdk_322"/>
            </w:sdtPr>
            <w:sdtContent>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323"/>
            </w:sdtPr>
            <w:sdtContent>
              <w:p w:rsidR="00000000" w:rsidDel="00000000" w:rsidP="00000000" w:rsidRDefault="00000000" w:rsidRPr="00000000" w14:paraId="000001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Teamwork Strategy</w:t>
                </w:r>
              </w:p>
            </w:sdtContent>
          </w:sdt>
          <w:sdt>
            <w:sdtPr>
              <w:tag w:val="goog_rdk_324"/>
            </w:sdtPr>
            <w:sdtContent>
              <w:p w:rsidR="00000000" w:rsidDel="00000000" w:rsidP="00000000" w:rsidRDefault="00000000" w:rsidRPr="00000000" w14:paraId="00000145">
                <w:pPr>
                  <w:jc w:val="center"/>
                  <w:rPr>
                    <w:rFonts w:ascii="Arial" w:cs="Arial" w:eastAsia="Arial" w:hAnsi="Arial"/>
                    <w:b w:val="1"/>
                    <w:sz w:val="20"/>
                    <w:szCs w:val="20"/>
                  </w:rPr>
                </w:pPr>
                <w:r w:rsidDel="00000000" w:rsidR="00000000" w:rsidRPr="00000000">
                  <w:rPr>
                    <w:rtl w:val="0"/>
                  </w:rPr>
                </w:r>
              </w:p>
            </w:sdtContent>
          </w:sdt>
        </w:tc>
        <w:tc>
          <w:tcPr/>
          <w:sdt>
            <w:sdtPr>
              <w:tag w:val="goog_rdk_325"/>
            </w:sdtPr>
            <w:sdtContent>
              <w:p w:rsidR="00000000" w:rsidDel="00000000" w:rsidP="00000000" w:rsidRDefault="00000000" w:rsidRPr="00000000" w14:paraId="0000014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 organize and complete tasks in small groups by:</w:t>
                </w:r>
              </w:p>
            </w:sdtContent>
          </w:sdt>
          <w:sdt>
            <w:sdtPr>
              <w:tag w:val="goog_rdk_326"/>
            </w:sdtPr>
            <w:sdtContent>
              <w:p w:rsidR="00000000" w:rsidDel="00000000" w:rsidP="00000000" w:rsidRDefault="00000000" w:rsidRPr="00000000" w14:paraId="0000014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analyzing an assignment and dividing it into specific tasks</w:t>
                </w:r>
              </w:p>
            </w:sdtContent>
          </w:sdt>
          <w:sdt>
            <w:sdtPr>
              <w:tag w:val="goog_rdk_327"/>
            </w:sdtPr>
            <w:sdtContent>
              <w:p w:rsidR="00000000" w:rsidDel="00000000" w:rsidP="00000000" w:rsidRDefault="00000000" w:rsidRPr="00000000" w14:paraId="0000014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assigning those tasks to individuals</w:t>
                </w:r>
              </w:p>
            </w:sdtContent>
          </w:sdt>
          <w:sdt>
            <w:sdtPr>
              <w:tag w:val="goog_rdk_328"/>
            </w:sdtPr>
            <w:sdtContent>
              <w:p w:rsidR="00000000" w:rsidDel="00000000" w:rsidP="00000000" w:rsidRDefault="00000000" w:rsidRPr="00000000" w14:paraId="0000014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and requesting help to complete the individual jobs</w:t>
                </w:r>
              </w:p>
            </w:sdtContent>
          </w:sdt>
          <w:sdt>
            <w:sdtPr>
              <w:tag w:val="goog_rdk_329"/>
            </w:sdtPr>
            <w:sdtContent>
              <w:p w:rsidR="00000000" w:rsidDel="00000000" w:rsidP="00000000" w:rsidRDefault="00000000" w:rsidRPr="00000000" w14:paraId="0000014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asking for and giving feedback to other group members</w:t>
                </w:r>
              </w:p>
            </w:sdtContent>
          </w:sdt>
          <w:sdt>
            <w:sdtPr>
              <w:tag w:val="goog_rdk_330"/>
            </w:sdtPr>
            <w:sdtContent>
              <w:p w:rsidR="00000000" w:rsidDel="00000000" w:rsidP="00000000" w:rsidRDefault="00000000" w:rsidRPr="00000000" w14:paraId="0000014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assembling the individual jobs into one product</w:t>
                </w:r>
              </w:p>
            </w:sdtContent>
          </w:sdt>
          <w:sdt>
            <w:sdtPr>
              <w:tag w:val="goog_rdk_331"/>
            </w:sdtPr>
            <w:sdtContent>
              <w:p w:rsidR="00000000" w:rsidDel="00000000" w:rsidP="00000000" w:rsidRDefault="00000000" w:rsidRPr="00000000" w14:paraId="0000014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evaluating the process used to complete the project and assess the interpersonal skills of group members</w:t>
                </w:r>
              </w:p>
            </w:sdtContent>
          </w:sdt>
        </w:tc>
      </w:tr>
      <w:tr>
        <w:trPr>
          <w:trHeight w:val="1700" w:hRule="atLeast"/>
        </w:trPr>
        <w:tc>
          <w:tcPr>
            <w:vMerge w:val="continue"/>
          </w:tcPr>
          <w:sdt>
            <w:sdtPr>
              <w:tag w:val="goog_rdk_332"/>
            </w:sdtPr>
            <w:sdtContent>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sdt>
            <w:sdtPr>
              <w:tag w:val="goog_rdk_333"/>
            </w:sdtPr>
            <w:sdtContent>
              <w:p w:rsidR="00000000" w:rsidDel="00000000" w:rsidP="00000000" w:rsidRDefault="00000000" w:rsidRPr="00000000" w14:paraId="000001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THINK Strategy</w:t>
                </w:r>
              </w:p>
            </w:sdtContent>
          </w:sdt>
        </w:tc>
        <w:tc>
          <w:tcPr/>
          <w:sdt>
            <w:sdtPr>
              <w:tag w:val="goog_rdk_334"/>
            </w:sdtPr>
            <w:sdtContent>
              <w:p w:rsidR="00000000" w:rsidDel="00000000" w:rsidP="00000000" w:rsidRDefault="00000000" w:rsidRPr="00000000" w14:paraId="0000014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Helps students working together in teams to systematically solve problems by: </w:t>
                </w:r>
              </w:p>
            </w:sdtContent>
          </w:sdt>
          <w:sdt>
            <w:sdtPr>
              <w:tag w:val="goog_rdk_335"/>
            </w:sdtPr>
            <w:sdtContent>
              <w:p w:rsidR="00000000" w:rsidDel="00000000" w:rsidP="00000000" w:rsidRDefault="00000000" w:rsidRPr="00000000" w14:paraId="000001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analyze and identify a problem</w:t>
                </w:r>
              </w:p>
            </w:sdtContent>
          </w:sdt>
          <w:sdt>
            <w:sdtPr>
              <w:tag w:val="goog_rdk_336"/>
            </w:sdtPr>
            <w:sdtContent>
              <w:p w:rsidR="00000000" w:rsidDel="00000000" w:rsidP="00000000" w:rsidRDefault="00000000" w:rsidRPr="00000000" w14:paraId="000001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examining what's been done in the past</w:t>
                </w:r>
              </w:p>
            </w:sdtContent>
          </w:sdt>
          <w:sdt>
            <w:sdtPr>
              <w:tag w:val="goog_rdk_337"/>
            </w:sdtPr>
            <w:sdtContent>
              <w:p w:rsidR="00000000" w:rsidDel="00000000" w:rsidP="00000000" w:rsidRDefault="00000000" w:rsidRPr="00000000" w14:paraId="000001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brainstorming new solutions</w:t>
                </w:r>
              </w:p>
            </w:sdtContent>
          </w:sdt>
          <w:sdt>
            <w:sdtPr>
              <w:tag w:val="goog_rdk_338"/>
            </w:sdtPr>
            <w:sdtContent>
              <w:p w:rsidR="00000000" w:rsidDel="00000000" w:rsidP="00000000" w:rsidRDefault="00000000" w:rsidRPr="00000000" w14:paraId="000001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the advantages and disadvantages of new solutions and choosing the best one</w:t>
                </w:r>
              </w:p>
            </w:sdtContent>
          </w:sdt>
          <w:sdt>
            <w:sdtPr>
              <w:tag w:val="goog_rdk_339"/>
            </w:sdtPr>
            <w:sdtContent>
              <w:p w:rsidR="00000000" w:rsidDel="00000000" w:rsidP="00000000" w:rsidRDefault="00000000" w:rsidRPr="00000000" w14:paraId="0000015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devising a plan to implement </w:t>
                </w:r>
              </w:p>
            </w:sdtContent>
          </w:sdt>
          <w:sdt>
            <w:sdtPr>
              <w:tag w:val="goog_rdk_340"/>
            </w:sdtPr>
            <w:sdtContent>
              <w:p w:rsidR="00000000" w:rsidDel="00000000" w:rsidP="00000000" w:rsidRDefault="00000000" w:rsidRPr="00000000" w14:paraId="0000015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how the group worked together</w:t>
                </w:r>
              </w:p>
            </w:sdtContent>
          </w:sdt>
        </w:tc>
      </w:tr>
      <w:tr>
        <w:trPr>
          <w:trHeight w:val="820" w:hRule="atLeast"/>
        </w:trPr>
        <w:tc>
          <w:tcPr>
            <w:gridSpan w:val="2"/>
            <w:tcBorders>
              <w:bottom w:color="000000" w:space="0" w:sz="4" w:val="single"/>
            </w:tcBorders>
          </w:tcPr>
          <w:sdt>
            <w:sdtPr>
              <w:tag w:val="goog_rdk_341"/>
            </w:sdtPr>
            <w:sdtContent>
              <w:p w:rsidR="00000000" w:rsidDel="00000000" w:rsidP="00000000" w:rsidRDefault="00000000" w:rsidRPr="00000000" w14:paraId="00000156">
                <w:pP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SLANT Strategy</w:t>
                </w:r>
                <w:r w:rsidDel="00000000" w:rsidR="00000000" w:rsidRPr="00000000">
                  <w:rPr>
                    <w:rtl w:val="0"/>
                  </w:rPr>
                </w:r>
              </w:p>
            </w:sdtContent>
          </w:sdt>
        </w:tc>
        <w:tc>
          <w:tcPr>
            <w:tcBorders>
              <w:bottom w:color="000000" w:space="0" w:sz="4" w:val="single"/>
            </w:tcBorders>
          </w:tcPr>
          <w:sdt>
            <w:sdtPr>
              <w:tag w:val="goog_rdk_343"/>
            </w:sdtPr>
            <w:sdtContent>
              <w:p w:rsidR="00000000" w:rsidDel="00000000" w:rsidP="00000000" w:rsidRDefault="00000000" w:rsidRPr="00000000" w14:paraId="0000015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Enable students to participate in class in appropriate and productive ways by:</w:t>
                </w:r>
              </w:p>
            </w:sdtContent>
          </w:sdt>
          <w:sdt>
            <w:sdtPr>
              <w:tag w:val="goog_rdk_344"/>
            </w:sdtPr>
            <w:sdtContent>
              <w:p w:rsidR="00000000" w:rsidDel="00000000" w:rsidP="00000000" w:rsidRDefault="00000000" w:rsidRPr="00000000" w14:paraId="000001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how to use appropriate posture, follow speakers, activate their thinking, and contribute information</w:t>
                </w:r>
              </w:p>
            </w:sdtContent>
          </w:sdt>
        </w:tc>
      </w:tr>
      <w:tr>
        <w:trPr>
          <w:trHeight w:val="340" w:hRule="atLeast"/>
        </w:trPr>
        <w:tc>
          <w:tcPr>
            <w:gridSpan w:val="3"/>
            <w:shd w:fill="d9d9d9" w:val="clear"/>
          </w:tcPr>
          <w:sdt>
            <w:sdtPr>
              <w:tag w:val="goog_rdk_345"/>
            </w:sdtPr>
            <w:sdtContent>
              <w:p w:rsidR="00000000" w:rsidDel="00000000" w:rsidP="00000000" w:rsidRDefault="00000000" w:rsidRPr="00000000" w14:paraId="0000015A">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Motivation</w:t>
                </w:r>
                <w:r w:rsidDel="00000000" w:rsidR="00000000" w:rsidRPr="00000000">
                  <w:rPr>
                    <w:rtl w:val="0"/>
                  </w:rPr>
                </w:r>
              </w:p>
            </w:sdtContent>
          </w:sdt>
        </w:tc>
      </w:tr>
      <w:tr>
        <w:trPr>
          <w:trHeight w:val="100" w:hRule="atLeast"/>
        </w:trPr>
        <w:tc>
          <w:tcPr>
            <w:gridSpan w:val="2"/>
          </w:tcPr>
          <w:sdt>
            <w:sdtPr>
              <w:tag w:val="goog_rdk_348"/>
            </w:sdtPr>
            <w:sdtContent>
              <w:p w:rsidR="00000000" w:rsidDel="00000000" w:rsidP="00000000" w:rsidRDefault="00000000" w:rsidRPr="00000000" w14:paraId="0000015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350"/>
            </w:sdtPr>
            <w:sdtContent>
              <w:p w:rsidR="00000000" w:rsidDel="00000000" w:rsidP="00000000" w:rsidRDefault="00000000" w:rsidRPr="00000000" w14:paraId="0000015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rPr>
          <w:trHeight w:val="1040" w:hRule="atLeast"/>
        </w:trPr>
        <w:tc>
          <w:tcPr>
            <w:gridSpan w:val="2"/>
          </w:tcPr>
          <w:sdt>
            <w:sdtPr>
              <w:tag w:val="goog_rdk_351"/>
            </w:sdtPr>
            <w:sdtContent>
              <w:p w:rsidR="00000000" w:rsidDel="00000000" w:rsidP="00000000" w:rsidRDefault="00000000" w:rsidRPr="00000000" w14:paraId="000001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Possible Selves:  Nurturing Student Motivation</w:t>
                </w:r>
              </w:p>
            </w:sdtContent>
          </w:sdt>
        </w:tc>
        <w:tc>
          <w:tcPr/>
          <w:sdt>
            <w:sdtPr>
              <w:tag w:val="goog_rdk_353"/>
            </w:sdtPr>
            <w:sdtContent>
              <w:p w:rsidR="00000000" w:rsidDel="00000000" w:rsidP="00000000" w:rsidRDefault="00000000" w:rsidRPr="00000000" w14:paraId="00000162">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Increases student motivation by having students examine their futures and think about goals that are important to them by:</w:t>
                </w:r>
              </w:p>
            </w:sdtContent>
          </w:sdt>
          <w:sdt>
            <w:sdtPr>
              <w:tag w:val="goog_rdk_354"/>
            </w:sdtPr>
            <w:sdtContent>
              <w:p w:rsidR="00000000" w:rsidDel="00000000" w:rsidP="00000000" w:rsidRDefault="00000000" w:rsidRPr="00000000" w14:paraId="0000016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thinking about and describing their hopes, expectations, and fears</w:t>
                </w:r>
              </w:p>
            </w:sdtContent>
          </w:sdt>
          <w:sdt>
            <w:sdtPr>
              <w:tag w:val="goog_rdk_355"/>
            </w:sdtPr>
            <w:sdtContent>
              <w:p w:rsidR="00000000" w:rsidDel="00000000" w:rsidP="00000000" w:rsidRDefault="00000000" w:rsidRPr="00000000" w14:paraId="0000016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setting goals, </w:t>
                </w:r>
              </w:p>
            </w:sdtContent>
          </w:sdt>
          <w:sdt>
            <w:sdtPr>
              <w:tag w:val="goog_rdk_356"/>
            </w:sdtPr>
            <w:sdtContent>
              <w:p w:rsidR="00000000" w:rsidDel="00000000" w:rsidP="00000000" w:rsidRDefault="00000000" w:rsidRPr="00000000" w14:paraId="0000016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plans</w:t>
                </w:r>
              </w:p>
            </w:sdtContent>
          </w:sdt>
          <w:sdt>
            <w:sdtPr>
              <w:tag w:val="goog_rdk_357"/>
            </w:sdtPr>
            <w:sdtContent>
              <w:p w:rsidR="00000000" w:rsidDel="00000000" w:rsidP="00000000" w:rsidRDefault="00000000" w:rsidRPr="00000000" w14:paraId="0000016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toward their goals </w:t>
                </w:r>
              </w:p>
            </w:sdtContent>
          </w:sdt>
        </w:tc>
      </w:tr>
      <w:tr>
        <w:trPr>
          <w:trHeight w:val="640" w:hRule="atLeast"/>
        </w:trPr>
        <w:tc>
          <w:tcPr>
            <w:gridSpan w:val="2"/>
            <w:tcBorders>
              <w:bottom w:color="000000" w:space="0" w:sz="4" w:val="single"/>
            </w:tcBorders>
          </w:tcPr>
          <w:sdt>
            <w:sdtPr>
              <w:tag w:val="goog_rdk_358"/>
            </w:sdtPr>
            <w:sdtContent>
              <w:p w:rsidR="00000000" w:rsidDel="00000000" w:rsidP="00000000" w:rsidRDefault="00000000" w:rsidRPr="00000000" w14:paraId="000001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Self-Advocacy Strategy</w:t>
                </w:r>
              </w:p>
            </w:sdtContent>
          </w:sdt>
        </w:tc>
        <w:tc>
          <w:tcPr>
            <w:tcBorders>
              <w:bottom w:color="000000" w:space="0" w:sz="4" w:val="single"/>
            </w:tcBorders>
          </w:tcPr>
          <w:sdt>
            <w:sdtPr>
              <w:tag w:val="goog_rdk_360"/>
            </w:sdtPr>
            <w:sdtContent>
              <w:p w:rsidR="00000000" w:rsidDel="00000000" w:rsidP="00000000" w:rsidRDefault="00000000" w:rsidRPr="00000000" w14:paraId="00000169">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prepare for and participate in education or transition planning conferences by:</w:t>
                </w:r>
              </w:p>
            </w:sdtContent>
          </w:sdt>
          <w:sdt>
            <w:sdtPr>
              <w:tag w:val="goog_rdk_361"/>
            </w:sdtPr>
            <w:sdtContent>
              <w:p w:rsidR="00000000" w:rsidDel="00000000" w:rsidP="00000000" w:rsidRDefault="00000000" w:rsidRPr="00000000" w14:paraId="0000016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determine and list their perceived strengths, areas in which they need to improve or learn, education and transition goals, and needed accommodations</w:t>
                </w:r>
              </w:p>
            </w:sdtContent>
          </w:sdt>
          <w:sdt>
            <w:sdtPr>
              <w:tag w:val="goog_rdk_362"/>
            </w:sdtPr>
            <w:sdtContent>
              <w:p w:rsidR="00000000" w:rsidDel="00000000" w:rsidP="00000000" w:rsidRDefault="00000000" w:rsidRPr="00000000" w14:paraId="0000016B">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their concerns during conferences</w:t>
                </w:r>
              </w:p>
            </w:sdtContent>
          </w:sdt>
          <w:sdt>
            <w:sdtPr>
              <w:tag w:val="goog_rdk_363"/>
            </w:sdtPr>
            <w:sdtContent>
              <w:p w:rsidR="00000000" w:rsidDel="00000000" w:rsidP="00000000" w:rsidRDefault="00000000" w:rsidRPr="00000000" w14:paraId="0000016C">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listening and responding to others</w:t>
                </w:r>
              </w:p>
            </w:sdtContent>
          </w:sdt>
          <w:sdt>
            <w:sdtPr>
              <w:tag w:val="goog_rdk_364"/>
            </w:sdtPr>
            <w:sdtContent>
              <w:p w:rsidR="00000000" w:rsidDel="00000000" w:rsidP="00000000" w:rsidRDefault="00000000" w:rsidRPr="00000000" w14:paraId="0000016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asking questions</w:t>
                </w:r>
              </w:p>
            </w:sdtContent>
          </w:sdt>
          <w:sdt>
            <w:sdtPr>
              <w:tag w:val="goog_rdk_365"/>
            </w:sdtPr>
            <w:sdtContent>
              <w:p w:rsidR="00000000" w:rsidDel="00000000" w:rsidP="00000000" w:rsidRDefault="00000000" w:rsidRPr="00000000" w14:paraId="0000016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their goals</w:t>
                </w:r>
              </w:p>
            </w:sdtContent>
          </w:sdt>
        </w:tc>
      </w:tr>
      <w:tr>
        <w:trPr>
          <w:trHeight w:val="340" w:hRule="atLeast"/>
        </w:trPr>
        <w:tc>
          <w:tcPr>
            <w:gridSpan w:val="3"/>
            <w:shd w:fill="d9d9d9" w:val="clear"/>
          </w:tcPr>
          <w:sdt>
            <w:sdtPr>
              <w:tag w:val="goog_rdk_366"/>
            </w:sdtPr>
            <w:sdtContent>
              <w:p w:rsidR="00000000" w:rsidDel="00000000" w:rsidP="00000000" w:rsidRDefault="00000000" w:rsidRPr="00000000" w14:paraId="0000016F">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Executive Function</w:t>
                </w:r>
                <w:r w:rsidDel="00000000" w:rsidR="00000000" w:rsidRPr="00000000">
                  <w:rPr>
                    <w:rtl w:val="0"/>
                  </w:rPr>
                </w:r>
              </w:p>
            </w:sdtContent>
          </w:sdt>
        </w:tc>
      </w:tr>
      <w:tr>
        <w:trPr>
          <w:trHeight w:val="280" w:hRule="atLeast"/>
        </w:trPr>
        <w:tc>
          <w:tcPr>
            <w:gridSpan w:val="2"/>
          </w:tcPr>
          <w:sdt>
            <w:sdtPr>
              <w:tag w:val="goog_rdk_369"/>
            </w:sdtPr>
            <w:sdtContent>
              <w:p w:rsidR="00000000" w:rsidDel="00000000" w:rsidP="00000000" w:rsidRDefault="00000000" w:rsidRPr="00000000" w14:paraId="0000017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371"/>
            </w:sdtPr>
            <w:sdtContent>
              <w:p w:rsidR="00000000" w:rsidDel="00000000" w:rsidP="00000000" w:rsidRDefault="00000000" w:rsidRPr="00000000" w14:paraId="0000017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w:t>
                </w:r>
              </w:p>
            </w:sdtContent>
          </w:sdt>
        </w:tc>
      </w:tr>
      <w:tr>
        <w:trPr>
          <w:trHeight w:val="1040" w:hRule="atLeast"/>
        </w:trPr>
        <w:tc>
          <w:tcPr>
            <w:gridSpan w:val="2"/>
          </w:tcPr>
          <w:sdt>
            <w:sdtPr>
              <w:tag w:val="goog_rdk_372"/>
            </w:sdtPr>
            <w:sdtContent>
              <w:p w:rsidR="00000000" w:rsidDel="00000000" w:rsidP="00000000" w:rsidRDefault="00000000" w:rsidRPr="00000000" w14:paraId="000001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Socially Wise</w:t>
                </w:r>
              </w:p>
            </w:sdtContent>
          </w:sdt>
        </w:tc>
        <w:tc>
          <w:tcPr/>
          <w:sdt>
            <w:sdtPr>
              <w:tag w:val="goog_rdk_374"/>
            </w:sdtPr>
            <w:sdtContent>
              <w:p w:rsidR="00000000" w:rsidDel="00000000" w:rsidP="00000000" w:rsidRDefault="00000000" w:rsidRPr="00000000" w14:paraId="00000177">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Teaches students some of the more complex social skills by providing positive alternatives for behaving in situations that have the potential to result in negative consequences if not handled appropriately by: </w:t>
                </w:r>
              </w:p>
            </w:sdtContent>
          </w:sdt>
          <w:sdt>
            <w:sdtPr>
              <w:tag w:val="goog_rdk_375"/>
            </w:sdtPr>
            <w:sdtContent>
              <w:p w:rsidR="00000000" w:rsidDel="00000000" w:rsidP="00000000" w:rsidRDefault="00000000" w:rsidRPr="00000000" w14:paraId="0000017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critical feedback</w:t>
                </w:r>
              </w:p>
            </w:sdtContent>
          </w:sdt>
          <w:sdt>
            <w:sdtPr>
              <w:tag w:val="goog_rdk_376"/>
            </w:sdtPr>
            <w:sdtContent>
              <w:p w:rsidR="00000000" w:rsidDel="00000000" w:rsidP="00000000" w:rsidRDefault="00000000" w:rsidRPr="00000000" w14:paraId="0000017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coping with “No” </w:t>
                </w:r>
              </w:p>
            </w:sdtContent>
          </w:sdt>
          <w:sdt>
            <w:sdtPr>
              <w:tag w:val="goog_rdk_377"/>
            </w:sdtPr>
            <w:sdtContent>
              <w:p w:rsidR="00000000" w:rsidDel="00000000" w:rsidP="00000000" w:rsidRDefault="00000000" w:rsidRPr="00000000" w14:paraId="0000017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accepting advice</w:t>
                </w:r>
              </w:p>
            </w:sdtContent>
          </w:sdt>
          <w:sdt>
            <w:sdtPr>
              <w:tag w:val="goog_rdk_378"/>
            </w:sdtPr>
            <w:sdtContent>
              <w:p w:rsidR="00000000" w:rsidDel="00000000" w:rsidP="00000000" w:rsidRDefault="00000000" w:rsidRPr="00000000" w14:paraId="0000017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negotiating</w:t>
                </w:r>
              </w:p>
            </w:sdtContent>
          </w:sdt>
          <w:sdt>
            <w:sdtPr>
              <w:tag w:val="goog_rdk_379"/>
            </w:sdtPr>
            <w:sdtContent>
              <w:p w:rsidR="00000000" w:rsidDel="00000000" w:rsidP="00000000" w:rsidRDefault="00000000" w:rsidRPr="00000000" w14:paraId="0000017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apologizing</w:t>
                </w:r>
              </w:p>
            </w:sdtContent>
          </w:sdt>
          <w:sdt>
            <w:sdtPr>
              <w:tag w:val="goog_rdk_380"/>
            </w:sdtPr>
            <w:sdtContent>
              <w:p w:rsidR="00000000" w:rsidDel="00000000" w:rsidP="00000000" w:rsidRDefault="00000000" w:rsidRPr="00000000" w14:paraId="0000017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involving others</w:t>
                </w:r>
              </w:p>
            </w:sdtContent>
          </w:sdt>
          <w:sdt>
            <w:sdtPr>
              <w:tag w:val="goog_rdk_381"/>
            </w:sdtPr>
            <w:sdtContent>
              <w:p w:rsidR="00000000" w:rsidDel="00000000" w:rsidP="00000000" w:rsidRDefault="00000000" w:rsidRPr="00000000" w14:paraId="0000017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peer pressure</w:t>
                </w:r>
              </w:p>
            </w:sdtContent>
          </w:sdt>
          <w:sdt>
            <w:sdtPr>
              <w:tag w:val="goog_rdk_382"/>
            </w:sdtPr>
            <w:sdtContent>
              <w:p w:rsidR="00000000" w:rsidDel="00000000" w:rsidP="00000000" w:rsidRDefault="00000000" w:rsidRPr="00000000" w14:paraId="0000017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feedback to peers</w:t>
                </w:r>
              </w:p>
            </w:sdtContent>
          </w:sdt>
        </w:tc>
      </w:tr>
      <w:tr>
        <w:trPr>
          <w:trHeight w:val="1040" w:hRule="atLeast"/>
        </w:trPr>
        <w:tc>
          <w:tcPr>
            <w:gridSpan w:val="2"/>
          </w:tcPr>
          <w:sdt>
            <w:sdtPr>
              <w:tag w:val="goog_rdk_383"/>
            </w:sdtPr>
            <w:sdtContent>
              <w:p w:rsidR="00000000" w:rsidDel="00000000" w:rsidP="00000000" w:rsidRDefault="00000000" w:rsidRPr="00000000" w14:paraId="00000180">
                <w:pPr>
                  <w:spacing w:after="2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Speaking with Power: Informing Others</w:t>
                </w:r>
              </w:p>
            </w:sdtContent>
          </w:sdt>
          <w:sdt>
            <w:sdtPr>
              <w:tag w:val="goog_rdk_384"/>
            </w:sdtPr>
            <w:sdtContent>
              <w:p w:rsidR="00000000" w:rsidDel="00000000" w:rsidP="00000000" w:rsidRDefault="00000000" w:rsidRPr="00000000" w14:paraId="00000181">
                <w:pPr>
                  <w:jc w:val="center"/>
                  <w:rPr>
                    <w:rFonts w:ascii="Arial" w:cs="Arial" w:eastAsia="Arial" w:hAnsi="Arial"/>
                    <w:sz w:val="20"/>
                    <w:szCs w:val="20"/>
                  </w:rPr>
                </w:pPr>
                <w:r w:rsidDel="00000000" w:rsidR="00000000" w:rsidRPr="00000000">
                  <w:rPr>
                    <w:rtl w:val="0"/>
                  </w:rPr>
                </w:r>
              </w:p>
            </w:sdtContent>
          </w:sdt>
        </w:tc>
        <w:tc>
          <w:tcPr/>
          <w:sdt>
            <w:sdtPr>
              <w:tag w:val="goog_rdk_386"/>
            </w:sdtPr>
            <w:sdtContent>
              <w:p w:rsidR="00000000" w:rsidDel="00000000" w:rsidP="00000000" w:rsidRDefault="00000000" w:rsidRPr="00000000" w14:paraId="00000183">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research and organize knowledge to share with others by:</w:t>
                </w:r>
              </w:p>
            </w:sdtContent>
          </w:sdt>
          <w:sdt>
            <w:sdtPr>
              <w:tag w:val="goog_rdk_387"/>
            </w:sdtPr>
            <w:sdtContent>
              <w:p w:rsidR="00000000" w:rsidDel="00000000" w:rsidP="00000000" w:rsidRDefault="00000000" w:rsidRPr="00000000" w14:paraId="0000018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various topics for a speech including an object (such as an unusual sculpture), a place, a person, an event, a process, an idea or concept or an invention</w:t>
                </w:r>
              </w:p>
            </w:sdtContent>
          </w:sdt>
          <w:sdt>
            <w:sdtPr>
              <w:tag w:val="goog_rdk_388"/>
            </w:sdtPr>
            <w:sdtContent>
              <w:p w:rsidR="00000000" w:rsidDel="00000000" w:rsidP="00000000" w:rsidRDefault="00000000" w:rsidRPr="00000000" w14:paraId="0000018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 interactive map or paper/pencil to record main ideas and details and create their introduction, body, and conclusion</w:t>
                </w:r>
              </w:p>
            </w:sdtContent>
          </w:sdt>
          <w:sdt>
            <w:sdtPr>
              <w:tag w:val="goog_rdk_389"/>
            </w:sdtPr>
            <w:sdtContent>
              <w:p w:rsidR="00000000" w:rsidDel="00000000" w:rsidP="00000000" w:rsidRDefault="00000000" w:rsidRPr="00000000" w14:paraId="0000018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including reasons, examples and comparisons to help clarify and support information</w:t>
                </w:r>
              </w:p>
            </w:sdtContent>
          </w:sdt>
          <w:sdt>
            <w:sdtPr>
              <w:tag w:val="goog_rdk_390"/>
            </w:sdtPr>
            <w:sdtContent>
              <w:p w:rsidR="00000000" w:rsidDel="00000000" w:rsidP="00000000" w:rsidRDefault="00000000" w:rsidRPr="00000000" w14:paraId="0000018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the speech flow by adding transitions</w:t>
                </w:r>
              </w:p>
            </w:sdtContent>
          </w:sdt>
          <w:sdt>
            <w:sdtPr>
              <w:tag w:val="goog_rdk_391"/>
            </w:sdtPr>
            <w:sdtContent>
              <w:p w:rsidR="00000000" w:rsidDel="00000000" w:rsidP="00000000" w:rsidRDefault="00000000" w:rsidRPr="00000000" w14:paraId="0000018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delivering the speech</w:t>
                </w:r>
              </w:p>
            </w:sdtContent>
          </w:sdt>
        </w:tc>
      </w:tr>
      <w:tr>
        <w:trPr>
          <w:trHeight w:val="1040" w:hRule="atLeast"/>
        </w:trPr>
        <w:tc>
          <w:tcPr>
            <w:gridSpan w:val="2"/>
          </w:tcPr>
          <w:sdt>
            <w:sdtPr>
              <w:tag w:val="goog_rdk_392"/>
            </w:sdtPr>
            <w:sdtContent>
              <w:p w:rsidR="00000000" w:rsidDel="00000000" w:rsidP="00000000" w:rsidRDefault="00000000" w:rsidRPr="00000000" w14:paraId="00000189">
                <w:pPr>
                  <w:spacing w:after="2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Speaking with Power: Persuading Others</w:t>
                </w:r>
              </w:p>
            </w:sdtContent>
          </w:sdt>
          <w:sdt>
            <w:sdtPr>
              <w:tag w:val="goog_rdk_393"/>
            </w:sdtPr>
            <w:sdtContent>
              <w:p w:rsidR="00000000" w:rsidDel="00000000" w:rsidP="00000000" w:rsidRDefault="00000000" w:rsidRPr="00000000" w14:paraId="0000018A">
                <w:pPr>
                  <w:spacing w:before="280" w:lineRule="auto"/>
                  <w:jc w:val="center"/>
                  <w:rPr>
                    <w:rFonts w:ascii="Arial" w:cs="Arial" w:eastAsia="Arial" w:hAnsi="Arial"/>
                    <w:sz w:val="20"/>
                    <w:szCs w:val="20"/>
                  </w:rPr>
                </w:pPr>
                <w:r w:rsidDel="00000000" w:rsidR="00000000" w:rsidRPr="00000000">
                  <w:rPr>
                    <w:rtl w:val="0"/>
                  </w:rPr>
                </w:r>
              </w:p>
            </w:sdtContent>
          </w:sdt>
        </w:tc>
        <w:tc>
          <w:tcPr/>
          <w:sdt>
            <w:sdtPr>
              <w:tag w:val="goog_rdk_395"/>
            </w:sdtPr>
            <w:sdtContent>
              <w:p w:rsidR="00000000" w:rsidDel="00000000" w:rsidP="00000000" w:rsidRDefault="00000000" w:rsidRPr="00000000" w14:paraId="0000018C">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Helps students develop the skills needed for effective persuasion by:</w:t>
                </w:r>
              </w:p>
            </w:sdtContent>
          </w:sdt>
          <w:sdt>
            <w:sdtPr>
              <w:tag w:val="goog_rdk_396"/>
            </w:sdtPr>
            <w:sdtContent>
              <w:p w:rsidR="00000000" w:rsidDel="00000000" w:rsidP="00000000" w:rsidRDefault="00000000" w:rsidRPr="00000000" w14:paraId="0000018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"how to organize, prepare, and present information in a way that is convincing to others</w:t>
                </w:r>
              </w:p>
            </w:sdtContent>
          </w:sdt>
          <w:sdt>
            <w:sdtPr>
              <w:tag w:val="goog_rdk_397"/>
            </w:sdtPr>
            <w:sdtContent>
              <w:p w:rsidR="00000000" w:rsidDel="00000000" w:rsidP="00000000" w:rsidRDefault="00000000" w:rsidRPr="00000000" w14:paraId="0000018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researching their topic and presenting information using facts, statistics, and examples to skillfully and responsibly persuade others to accept their way of thinking or to take action</w:t>
                </w:r>
              </w:p>
            </w:sdtContent>
          </w:sdt>
          <w:sdt>
            <w:sdtPr>
              <w:tag w:val="goog_rdk_398"/>
            </w:sdtPr>
            <w:sdtContent>
              <w:p w:rsidR="00000000" w:rsidDel="00000000" w:rsidP="00000000" w:rsidRDefault="00000000" w:rsidRPr="00000000" w14:paraId="0000018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thinking about ways to grab the attention of the audience </w:t>
                </w:r>
              </w:p>
            </w:sdtContent>
          </w:sdt>
          <w:sdt>
            <w:sdtPr>
              <w:tag w:val="goog_rdk_399"/>
            </w:sdtPr>
            <w:sdtContent>
              <w:p w:rsidR="00000000" w:rsidDel="00000000" w:rsidP="00000000" w:rsidRDefault="00000000" w:rsidRPr="00000000" w14:paraId="0000019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speeches including a clear introduction, body and conclusion</w:t>
                </w:r>
              </w:p>
            </w:sdtContent>
          </w:sdt>
          <w:sdt>
            <w:sdtPr>
              <w:tag w:val="goog_rdk_400"/>
            </w:sdtPr>
            <w:sdtContent>
              <w:p w:rsidR="00000000" w:rsidDel="00000000" w:rsidP="00000000" w:rsidRDefault="00000000" w:rsidRPr="00000000" w14:paraId="0000019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adding visual aids, transitions, and rhetoric</w:t>
                </w:r>
              </w:p>
            </w:sdtContent>
          </w:sdt>
          <w:sdt>
            <w:sdtPr>
              <w:tag w:val="goog_rdk_401"/>
            </w:sdtPr>
            <w:sdtContent>
              <w:p w:rsidR="00000000" w:rsidDel="00000000" w:rsidP="00000000" w:rsidRDefault="00000000" w:rsidRPr="00000000" w14:paraId="0000019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delivering, and evaluating their own performance</w:t>
                </w:r>
              </w:p>
            </w:sdtContent>
          </w:sdt>
        </w:tc>
      </w:tr>
      <w:tr>
        <w:trPr>
          <w:trHeight w:val="1040" w:hRule="atLeast"/>
        </w:trPr>
        <w:tc>
          <w:tcPr>
            <w:gridSpan w:val="2"/>
            <w:tcBorders>
              <w:bottom w:color="000000" w:space="0" w:sz="4" w:val="single"/>
            </w:tcBorders>
          </w:tcPr>
          <w:sdt>
            <w:sdtPr>
              <w:tag w:val="goog_rdk_402"/>
            </w:sdtPr>
            <w:sdtContent>
              <w:p w:rsidR="00000000" w:rsidDel="00000000" w:rsidP="00000000" w:rsidRDefault="00000000" w:rsidRPr="00000000" w14:paraId="00000193">
                <w:pPr>
                  <w:spacing w:after="2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Speaking with Power: The Narrative Strategy</w:t>
                </w:r>
              </w:p>
            </w:sdtContent>
          </w:sdt>
          <w:sdt>
            <w:sdtPr>
              <w:tag w:val="goog_rdk_403"/>
            </w:sdtPr>
            <w:sdtContent>
              <w:p w:rsidR="00000000" w:rsidDel="00000000" w:rsidP="00000000" w:rsidRDefault="00000000" w:rsidRPr="00000000" w14:paraId="00000194">
                <w:pPr>
                  <w:spacing w:before="280" w:lineRule="auto"/>
                  <w:jc w:val="center"/>
                  <w:rPr>
                    <w:rFonts w:ascii="Arial" w:cs="Arial" w:eastAsia="Arial" w:hAnsi="Arial"/>
                    <w:sz w:val="20"/>
                    <w:szCs w:val="20"/>
                  </w:rPr>
                </w:pPr>
                <w:r w:rsidDel="00000000" w:rsidR="00000000" w:rsidRPr="00000000">
                  <w:rPr>
                    <w:rtl w:val="0"/>
                  </w:rPr>
                </w:r>
              </w:p>
            </w:sdtContent>
          </w:sdt>
        </w:tc>
        <w:tc>
          <w:tcPr>
            <w:tcBorders>
              <w:bottom w:color="000000" w:space="0" w:sz="4" w:val="single"/>
            </w:tcBorders>
          </w:tcPr>
          <w:sdt>
            <w:sdtPr>
              <w:tag w:val="goog_rdk_405"/>
            </w:sdtPr>
            <w:sdtContent>
              <w:p w:rsidR="00000000" w:rsidDel="00000000" w:rsidP="00000000" w:rsidRDefault="00000000" w:rsidRPr="00000000" w14:paraId="00000196">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Enables students to prepare and present a narrative presentation to an audience in either oral or written form by: </w:t>
                </w:r>
              </w:p>
            </w:sdtContent>
          </w:sdt>
          <w:sdt>
            <w:sdtPr>
              <w:tag w:val="goog_rdk_406"/>
            </w:sdtPr>
            <w:sdtContent>
              <w:p w:rsidR="00000000" w:rsidDel="00000000" w:rsidP="00000000" w:rsidRDefault="00000000" w:rsidRPr="00000000" w14:paraId="0000019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listening to and preparing to tell a story</w:t>
                </w:r>
              </w:p>
            </w:sdtContent>
          </w:sdt>
          <w:sdt>
            <w:sdtPr>
              <w:tag w:val="goog_rdk_407"/>
            </w:sdtPr>
            <w:sdtContent>
              <w:p w:rsidR="00000000" w:rsidDel="00000000" w:rsidP="00000000" w:rsidRDefault="00000000" w:rsidRPr="00000000" w14:paraId="0000019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the social skills needed to connect to an audience</w:t>
                </w:r>
              </w:p>
            </w:sdtContent>
          </w:sdt>
          <w:sdt>
            <w:sdtPr>
              <w:tag w:val="goog_rdk_408"/>
            </w:sdtPr>
            <w:sdtContent>
              <w:p w:rsidR="00000000" w:rsidDel="00000000" w:rsidP="00000000" w:rsidRDefault="00000000" w:rsidRPr="00000000" w14:paraId="0000019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oral story-telling skills</w:t>
                </w:r>
              </w:p>
            </w:sdtContent>
          </w:sdt>
          <w:sdt>
            <w:sdtPr>
              <w:tag w:val="goog_rdk_409"/>
            </w:sdtPr>
            <w:sdtContent>
              <w:p w:rsidR="00000000" w:rsidDel="00000000" w:rsidP="00000000" w:rsidRDefault="00000000" w:rsidRPr="00000000" w14:paraId="000001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story-writing skills</w:t>
                </w:r>
              </w:p>
            </w:sdtContent>
          </w:sdt>
          <w:sdt>
            <w:sdtPr>
              <w:tag w:val="goog_rdk_410"/>
            </w:sdtPr>
            <w:sdtContent>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sdtContent>
          </w:sdt>
          <w:sdt>
            <w:sdtPr>
              <w:tag w:val="goog_rdk_411"/>
            </w:sdtPr>
            <w:sdtContent>
              <w:p w:rsidR="00000000" w:rsidDel="00000000" w:rsidP="00000000" w:rsidRDefault="00000000" w:rsidRPr="00000000" w14:paraId="0000019C">
                <w:pPr>
                  <w:tabs>
                    <w:tab w:val="left" w:pos="7655"/>
                  </w:tabs>
                  <w:ind w:left="360"/>
                  <w:rPr>
                    <w:rFonts w:ascii="Arial" w:cs="Arial" w:eastAsia="Arial" w:hAnsi="Arial"/>
                    <w:sz w:val="20"/>
                    <w:szCs w:val="20"/>
                  </w:rPr>
                </w:pPr>
                <w:r w:rsidDel="00000000" w:rsidR="00000000" w:rsidRPr="00000000">
                  <w:rPr>
                    <w:rFonts w:ascii="Arial" w:cs="Arial" w:eastAsia="Arial" w:hAnsi="Arial"/>
                    <w:sz w:val="20"/>
                    <w:szCs w:val="20"/>
                    <w:rtl w:val="0"/>
                  </w:rPr>
                  <w:tab/>
                </w:r>
              </w:p>
            </w:sdtContent>
          </w:sdt>
        </w:tc>
      </w:tr>
    </w:tbl>
    <w:sdt>
      <w:sdtPr>
        <w:tag w:val="goog_rdk_412"/>
      </w:sdtPr>
      <w:sdtContent>
        <w:p w:rsidR="00000000" w:rsidDel="00000000" w:rsidP="00000000" w:rsidRDefault="00000000" w:rsidRPr="00000000" w14:paraId="0000019D">
          <w:pPr>
            <w:rPr/>
          </w:pPr>
          <w:r w:rsidDel="00000000" w:rsidR="00000000" w:rsidRPr="00000000">
            <w:br w:type="page"/>
          </w:r>
          <w:r w:rsidDel="00000000" w:rsidR="00000000" w:rsidRPr="00000000">
            <w:rPr>
              <w:rtl w:val="0"/>
            </w:rPr>
          </w:r>
        </w:p>
      </w:sdtContent>
    </w:sdt>
    <w:tbl>
      <w:tblPr>
        <w:tblStyle w:val="Table4"/>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9895"/>
        <w:tblGridChange w:id="0">
          <w:tblGrid>
            <w:gridCol w:w="3055"/>
            <w:gridCol w:w="9895"/>
          </w:tblGrid>
        </w:tblGridChange>
      </w:tblGrid>
      <w:tr>
        <w:trPr>
          <w:trHeight w:val="340" w:hRule="atLeast"/>
        </w:trPr>
        <w:tc>
          <w:tcPr>
            <w:gridSpan w:val="2"/>
            <w:shd w:fill="d9d9d9" w:val="clear"/>
          </w:tcPr>
          <w:sdt>
            <w:sdtPr>
              <w:tag w:val="goog_rdk_413"/>
            </w:sdtPr>
            <w:sdtContent>
              <w:p w:rsidR="00000000" w:rsidDel="00000000" w:rsidP="00000000" w:rsidRDefault="00000000" w:rsidRPr="00000000" w14:paraId="0000019E">
                <w:pPr>
                  <w:jc w:val="center"/>
                  <w:rPr>
                    <w:rFonts w:ascii="Arial" w:cs="Arial" w:eastAsia="Arial" w:hAnsi="Arial"/>
                    <w:b w:val="1"/>
                    <w:sz w:val="28"/>
                    <w:szCs w:val="28"/>
                  </w:rPr>
                </w:pPr>
                <w:r w:rsidDel="00000000" w:rsidR="00000000" w:rsidRPr="00000000">
                  <w:rPr>
                    <w:rFonts w:ascii="Arial" w:cs="Arial" w:eastAsia="Arial" w:hAnsi="Arial"/>
                    <w:b w:val="1"/>
                    <w:rtl w:val="0"/>
                  </w:rPr>
                  <w:t xml:space="preserve">Teaming</w:t>
                </w:r>
                <w:r w:rsidDel="00000000" w:rsidR="00000000" w:rsidRPr="00000000">
                  <w:rPr>
                    <w:rtl w:val="0"/>
                  </w:rPr>
                </w:r>
              </w:p>
            </w:sdtContent>
          </w:sdt>
        </w:tc>
      </w:tr>
      <w:tr>
        <w:trPr>
          <w:trHeight w:val="300" w:hRule="atLeast"/>
        </w:trPr>
        <w:tc>
          <w:tcPr/>
          <w:sdt>
            <w:sdtPr>
              <w:tag w:val="goog_rdk_415"/>
            </w:sdtPr>
            <w:sdtContent>
              <w:p w:rsidR="00000000" w:rsidDel="00000000" w:rsidP="00000000" w:rsidRDefault="00000000" w:rsidRPr="00000000" w14:paraId="000001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Strategy</w:t>
                </w:r>
              </w:p>
            </w:sdtContent>
          </w:sdt>
        </w:tc>
        <w:tc>
          <w:tcPr/>
          <w:sdt>
            <w:sdtPr>
              <w:tag w:val="goog_rdk_416"/>
            </w:sdtPr>
            <w:sdtContent>
              <w:p w:rsidR="00000000" w:rsidDel="00000000" w:rsidP="00000000" w:rsidRDefault="00000000" w:rsidRPr="00000000" w14:paraId="000001A1">
                <w:pPr>
                  <w:jc w:val="center"/>
                  <w:rPr>
                    <w:rFonts w:ascii="Arial" w:cs="Arial" w:eastAsia="Arial" w:hAnsi="Arial"/>
                    <w:b w:val="1"/>
                    <w:i w:val="0"/>
                    <w:sz w:val="20"/>
                    <w:szCs w:val="20"/>
                  </w:rPr>
                </w:pPr>
                <w:r w:rsidDel="00000000" w:rsidR="00000000" w:rsidRPr="00000000">
                  <w:rPr>
                    <w:rFonts w:ascii="Arial" w:cs="Arial" w:eastAsia="Arial" w:hAnsi="Arial"/>
                    <w:b w:val="1"/>
                    <w:i w:val="0"/>
                    <w:sz w:val="20"/>
                    <w:szCs w:val="20"/>
                    <w:rtl w:val="0"/>
                  </w:rPr>
                  <w:t xml:space="preserve">Purpose</w:t>
                </w:r>
              </w:p>
            </w:sdtContent>
          </w:sdt>
        </w:tc>
      </w:tr>
      <w:tr>
        <w:trPr>
          <w:trHeight w:val="900" w:hRule="atLeast"/>
        </w:trPr>
        <w:tc>
          <w:tcPr/>
          <w:sdt>
            <w:sdtPr>
              <w:tag w:val="goog_rdk_417"/>
            </w:sdtPr>
            <w:sdtContent>
              <w:p w:rsidR="00000000" w:rsidDel="00000000" w:rsidP="00000000" w:rsidRDefault="00000000" w:rsidRPr="00000000" w14:paraId="000001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Collaborative Problem Solving</w:t>
                </w:r>
              </w:p>
            </w:sdtContent>
          </w:sdt>
          <w:sdt>
            <w:sdtPr>
              <w:tag w:val="goog_rdk_418"/>
            </w:sdtPr>
            <w:sdtContent>
              <w:p w:rsidR="00000000" w:rsidDel="00000000" w:rsidP="00000000" w:rsidRDefault="00000000" w:rsidRPr="00000000" w14:paraId="000001A3">
                <w:pPr>
                  <w:ind w:left="720"/>
                  <w:rPr>
                    <w:rFonts w:ascii="Arial" w:cs="Arial" w:eastAsia="Arial" w:hAnsi="Arial"/>
                    <w:sz w:val="20"/>
                    <w:szCs w:val="20"/>
                  </w:rPr>
                </w:pPr>
                <w:r w:rsidDel="00000000" w:rsidR="00000000" w:rsidRPr="00000000">
                  <w:rPr>
                    <w:rtl w:val="0"/>
                  </w:rPr>
                </w:r>
              </w:p>
            </w:sdtContent>
          </w:sdt>
        </w:tc>
        <w:tc>
          <w:tcPr/>
          <w:sdt>
            <w:sdtPr>
              <w:tag w:val="goog_rdk_419"/>
            </w:sdtPr>
            <w:sdtContent>
              <w:p w:rsidR="00000000" w:rsidDel="00000000" w:rsidP="00000000" w:rsidRDefault="00000000" w:rsidRPr="00000000" w14:paraId="000001A4">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i w:val="0"/>
                    <w:sz w:val="20"/>
                    <w:szCs w:val="20"/>
                    <w:rtl w:val="0"/>
                  </w:rPr>
                  <w:t xml:space="preserve">Describes</w:t>
                </w:r>
                <w:r w:rsidDel="00000000" w:rsidR="00000000" w:rsidRPr="00000000">
                  <w:rPr>
                    <w:rFonts w:ascii="Arial" w:cs="Arial" w:eastAsia="Arial" w:hAnsi="Arial"/>
                    <w:sz w:val="20"/>
                    <w:szCs w:val="20"/>
                    <w:rtl w:val="0"/>
                  </w:rPr>
                  <w:t xml:space="preserve"> basic communication skills, a problem-solving process, partnership-building skills, and instructional principles that are the foundation for effective collaborative relationships among professionals.</w:t>
                </w:r>
              </w:p>
            </w:sdtContent>
          </w:sdt>
        </w:tc>
      </w:tr>
      <w:tr>
        <w:trPr>
          <w:trHeight w:val="560" w:hRule="atLeast"/>
        </w:trPr>
        <w:tc>
          <w:tcPr/>
          <w:sdt>
            <w:sdtPr>
              <w:tag w:val="goog_rdk_420"/>
            </w:sdtPr>
            <w:sdtContent>
              <w:p w:rsidR="00000000" w:rsidDel="00000000" w:rsidP="00000000" w:rsidRDefault="00000000" w:rsidRPr="00000000" w14:paraId="000001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Progress Program</w:t>
                </w:r>
              </w:p>
            </w:sdtContent>
          </w:sdt>
        </w:tc>
        <w:tc>
          <w:tcPr/>
          <w:sdt>
            <w:sdtPr>
              <w:tag w:val="goog_rdk_421"/>
            </w:sdtPr>
            <w:sdtContent>
              <w:p w:rsidR="00000000" w:rsidDel="00000000" w:rsidP="00000000" w:rsidRDefault="00000000" w:rsidRPr="00000000" w14:paraId="000001A6">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Provides a step-by-step guide to the use of a Daily Report Card Program, which provides detailed information for parents regarding their child's classroom behavior.</w:t>
                </w:r>
              </w:p>
            </w:sdtContent>
          </w:sdt>
        </w:tc>
      </w:tr>
      <w:tr>
        <w:trPr>
          <w:trHeight w:val="880" w:hRule="atLeast"/>
        </w:trPr>
        <w:tc>
          <w:tcPr/>
          <w:sdt>
            <w:sdtPr>
              <w:tag w:val="goog_rdk_422"/>
            </w:sdtPr>
            <w:sdtContent>
              <w:p w:rsidR="00000000" w:rsidDel="00000000" w:rsidP="00000000" w:rsidRDefault="00000000" w:rsidRPr="00000000" w14:paraId="000001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Surface Counseling</w:t>
                </w:r>
              </w:p>
            </w:sdtContent>
          </w:sdt>
        </w:tc>
        <w:tc>
          <w:tcPr/>
          <w:sdt>
            <w:sdtPr>
              <w:tag w:val="goog_rdk_423"/>
            </w:sdtPr>
            <w:sdtContent>
              <w:p w:rsidR="00000000" w:rsidDel="00000000" w:rsidP="00000000" w:rsidRDefault="00000000" w:rsidRPr="00000000" w14:paraId="000001A8">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Provides a problem-solving and decision-making process that adults can use with youths who have day-to-day personal problems. Embedded in the process is a strategy that youths can learn to use independently.</w:t>
                </w:r>
              </w:p>
            </w:sdtContent>
          </w:sdt>
        </w:tc>
      </w:tr>
    </w:tbl>
    <w:sdt>
      <w:sdtPr>
        <w:tag w:val="goog_rdk_424"/>
      </w:sdtPr>
      <w:sdtContent>
        <w:p w:rsidR="00000000" w:rsidDel="00000000" w:rsidP="00000000" w:rsidRDefault="00000000" w:rsidRPr="00000000" w14:paraId="000001A9">
          <w:pPr>
            <w:rPr>
              <w:rFonts w:ascii="Arial" w:cs="Arial" w:eastAsia="Arial" w:hAnsi="Arial"/>
              <w:sz w:val="28"/>
              <w:szCs w:val="28"/>
            </w:rPr>
          </w:pPr>
          <w:r w:rsidDel="00000000" w:rsidR="00000000" w:rsidRPr="00000000">
            <w:rPr>
              <w:rtl w:val="0"/>
            </w:rPr>
          </w:r>
        </w:p>
      </w:sdtContent>
    </w:sdt>
    <w:sdt>
      <w:sdtPr>
        <w:tag w:val="goog_rdk_425"/>
      </w:sdtPr>
      <w:sdtContent>
        <w:p w:rsidR="00000000" w:rsidDel="00000000" w:rsidP="00000000" w:rsidRDefault="00000000" w:rsidRPr="00000000" w14:paraId="000001AA">
          <w:pPr>
            <w:rPr>
              <w:rFonts w:ascii="Arial" w:cs="Arial" w:eastAsia="Arial" w:hAnsi="Arial"/>
              <w:sz w:val="20"/>
              <w:szCs w:val="20"/>
            </w:rPr>
          </w:pPr>
          <w:r w:rsidDel="00000000" w:rsidR="00000000" w:rsidRPr="00000000">
            <w:rPr>
              <w:rFonts w:ascii="Arial" w:cs="Arial" w:eastAsia="Arial" w:hAnsi="Arial"/>
              <w:sz w:val="20"/>
              <w:szCs w:val="20"/>
              <w:rtl w:val="0"/>
            </w:rPr>
            <w:t xml:space="preserve">Research over the past three decades has shown students can be taught how to learn by teaching them learning strategies.  Schumaker and Deshler (2006) define a learning strategy as “an individual’s approach to a task. It includes how a person thinks and acts when planning, executing, and evaluating performance on a task and its outcomes.”  Learning strategy instruction focuses on both how to learn and how to effectively use what has been learned.  When implementing any SIM</w:t>
          </w:r>
          <w:r w:rsidDel="00000000" w:rsidR="00000000" w:rsidRPr="00000000">
            <w:rPr>
              <w:rFonts w:ascii="Arial" w:cs="Arial" w:eastAsia="Arial" w:hAnsi="Arial"/>
              <w:sz w:val="20"/>
              <w:szCs w:val="20"/>
              <w:vertAlign w:val="superscript"/>
              <w:rtl w:val="0"/>
            </w:rPr>
            <w:t xml:space="preserve">TM</w:t>
          </w:r>
          <w:r w:rsidDel="00000000" w:rsidR="00000000" w:rsidRPr="00000000">
            <w:rPr>
              <w:rFonts w:ascii="Arial" w:cs="Arial" w:eastAsia="Arial" w:hAnsi="Arial"/>
              <w:sz w:val="20"/>
              <w:szCs w:val="20"/>
              <w:rtl w:val="0"/>
            </w:rPr>
            <w:t xml:space="preserve"> Learning Strategy, the overarching instructional goal is to have students take the skill they are learning and apply and generalize it in all of their classes at an automatic level; students will eventually internalize the skill. </w:t>
          </w:r>
        </w:p>
      </w:sdtContent>
    </w:sdt>
    <w:sdt>
      <w:sdtPr>
        <w:tag w:val="goog_rdk_426"/>
      </w:sdtPr>
      <w:sdtContent>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sdtContent>
    </w:sdt>
    <w:sdt>
      <w:sdtPr>
        <w:tag w:val="goog_rdk_427"/>
      </w:sdtPr>
      <w:sdtContent>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to know the instructional sequence for specific learning strategies. There are the original eight stage strategies which follow a specific instructional sequence. There are lesson-based and ‘Fundamental’ strategies that utilize many of the same instructional pedagogy (advance organizers, levels of practice, generalization) but do not have the same requirements for mastery or contain specific stages of instruction. In general, the reading and writing strategies share a common language that helps students activate prior knowledge and make connections by integrating reading and writing skills.  For additional information, please visit: </w:t>
          </w:r>
        </w:p>
      </w:sdtContent>
    </w:sdt>
    <w:sdt>
      <w:sdtPr>
        <w:tag w:val="goog_rdk_428"/>
      </w:sdtPr>
      <w:sdtContent>
        <w:p w:rsidR="00000000" w:rsidDel="00000000" w:rsidP="00000000" w:rsidRDefault="00000000" w:rsidRPr="00000000" w14:paraId="000001AD">
          <w:pPr>
            <w:rPr>
              <w:rFonts w:ascii="Arial" w:cs="Arial" w:eastAsia="Arial" w:hAnsi="Arial"/>
              <w:sz w:val="22"/>
              <w:szCs w:val="22"/>
            </w:rPr>
          </w:pPr>
          <w:hyperlink r:id="rId8">
            <w:r w:rsidDel="00000000" w:rsidR="00000000" w:rsidRPr="00000000">
              <w:rPr>
                <w:rFonts w:ascii="Arial" w:cs="Arial" w:eastAsia="Arial" w:hAnsi="Arial"/>
                <w:color w:val="1155cc"/>
                <w:sz w:val="20"/>
                <w:szCs w:val="20"/>
                <w:u w:val="single"/>
                <w:rtl w:val="0"/>
              </w:rPr>
              <w:t xml:space="preserve">sim.</w:t>
            </w:r>
          </w:hyperlink>
          <w:hyperlink r:id="rId9">
            <w:r w:rsidDel="00000000" w:rsidR="00000000" w:rsidRPr="00000000">
              <w:rPr>
                <w:rFonts w:ascii="Arial" w:cs="Arial" w:eastAsia="Arial" w:hAnsi="Arial"/>
                <w:color w:val="1155cc"/>
                <w:sz w:val="22"/>
                <w:szCs w:val="22"/>
                <w:u w:val="single"/>
                <w:rtl w:val="0"/>
              </w:rPr>
              <w:t xml:space="preserve">ku.edu</w:t>
            </w:r>
          </w:hyperlink>
          <w:r w:rsidDel="00000000" w:rsidR="00000000" w:rsidRPr="00000000">
            <w:rPr>
              <w:rtl w:val="0"/>
            </w:rPr>
          </w:r>
        </w:p>
      </w:sdtContent>
    </w:sdt>
    <w:sdt>
      <w:sdtPr>
        <w:tag w:val="goog_rdk_429"/>
      </w:sdtPr>
      <w:sdtContent>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sdtContent>
    </w:sdt>
    <w:sdt>
      <w:sdtPr>
        <w:tag w:val="goog_rdk_430"/>
      </w:sdtPr>
      <w:sdtContent>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sdtContent>
    </w:sdt>
    <w:sdt>
      <w:sdtPr>
        <w:tag w:val="goog_rdk_431"/>
      </w:sdtPr>
      <w:sdtContent>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sdtContent>
    </w:sdt>
    <w:sectPr>
      <w:headerReference r:id="rId10" w:type="default"/>
      <w:headerReference r:id="rId11" w:type="first"/>
      <w:headerReference r:id="rId12" w:type="even"/>
      <w:footerReference r:id="rId13" w:type="default"/>
      <w:footerReference r:id="rId14" w:type="first"/>
      <w:footerReference r:id="rId15" w:type="even"/>
      <w:pgSz w:h="12240" w:w="15840"/>
      <w:pgMar w:bottom="99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34"/>
    </w:sdtPr>
    <w:sdtContent>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435"/>
    </w:sdtPr>
    <w:sdtContent>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Dana McCaleb, 2017</w:t>
        </w:r>
      </w:p>
    </w:sdtContent>
  </w:sdt>
  <w:sdt>
    <w:sdtPr>
      <w:tag w:val="goog_rdk_436"/>
    </w:sdtPr>
    <w:sdtContent>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Updated June 201</w:t>
        </w:r>
        <w:r w:rsidDel="00000000" w:rsidR="00000000" w:rsidRPr="00000000">
          <w:rPr>
            <w:rFonts w:ascii="Arial" w:cs="Arial" w:eastAsia="Arial" w:hAnsi="Arial"/>
            <w:sz w:val="18"/>
            <w:szCs w:val="18"/>
            <w:rtl w:val="0"/>
          </w:rPr>
          <w:t xml:space="preserve">9</w:t>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38"/>
    </w:sdtPr>
    <w:sdtContent>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40"/>
    </w:sdtPr>
    <w:sdtContent>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441"/>
    </w:sdtPr>
    <w:sdtContent>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32"/>
    </w:sdtPr>
    <w:sdtContent>
      <w:p w:rsidR="00000000" w:rsidDel="00000000" w:rsidP="00000000" w:rsidRDefault="00000000" w:rsidRPr="00000000" w14:paraId="000001B1">
        <w:pPr>
          <w:jc w:val="center"/>
          <w:rPr>
            <w:rFonts w:ascii="Arial" w:cs="Arial" w:eastAsia="Arial" w:hAnsi="Arial"/>
            <w:b w:val="1"/>
            <w:color w:val="000000"/>
            <w:sz w:val="28"/>
            <w:szCs w:val="28"/>
          </w:rPr>
        </w:pPr>
        <w:bookmarkStart w:colFirst="0" w:colLast="0" w:name="_heading=h.gjdgxs" w:id="0"/>
        <w:bookmarkEnd w:id="0"/>
        <w:r w:rsidDel="00000000" w:rsidR="00000000" w:rsidRPr="00000000">
          <w:rPr>
            <w:rFonts w:ascii="Arial" w:cs="Arial" w:eastAsia="Arial" w:hAnsi="Arial"/>
            <w:b w:val="1"/>
            <w:color w:val="000000"/>
            <w:sz w:val="28"/>
            <w:szCs w:val="28"/>
            <w:rtl w:val="0"/>
          </w:rPr>
          <w:t xml:space="preserve">Needs Addressed by SIM</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b w:val="1"/>
            <w:color w:val="000000"/>
            <w:sz w:val="28"/>
            <w:szCs w:val="28"/>
            <w:rtl w:val="0"/>
          </w:rPr>
          <w:t xml:space="preserve"> Learning Strategies </w:t>
        </w:r>
      </w:p>
    </w:sdtContent>
  </w:sdt>
  <w:sdt>
    <w:sdtPr>
      <w:tag w:val="goog_rdk_433"/>
    </w:sdtPr>
    <w:sdtContent>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37"/>
    </w:sdtPr>
    <w:sdtContent>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39"/>
    </w:sdtPr>
    <w:sdtContent>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w:cs="Times" w:eastAsia="Times" w:hAnsi="Time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800" w:hanging="360"/>
      </w:pPr>
      <w:rPr>
        <w:rFonts w:ascii="Times" w:cs="Times" w:eastAsia="Times" w:hAnsi="Times"/>
      </w:rPr>
    </w:lvl>
    <w:lvl w:ilvl="3">
      <w:start w:val="1"/>
      <w:numFmt w:val="bullet"/>
      <w:lvlText w:val="•"/>
      <w:lvlJc w:val="left"/>
      <w:pPr>
        <w:ind w:left="2520" w:hanging="360"/>
      </w:pPr>
      <w:rPr>
        <w:rFonts w:ascii="Times" w:cs="Times" w:eastAsia="Times" w:hAnsi="Times"/>
      </w:rPr>
    </w:lvl>
    <w:lvl w:ilvl="4">
      <w:start w:val="1"/>
      <w:numFmt w:val="bullet"/>
      <w:lvlText w:val="•"/>
      <w:lvlJc w:val="left"/>
      <w:pPr>
        <w:ind w:left="3240" w:hanging="360"/>
      </w:pPr>
      <w:rPr>
        <w:rFonts w:ascii="Times" w:cs="Times" w:eastAsia="Times" w:hAnsi="Times"/>
      </w:rPr>
    </w:lvl>
    <w:lvl w:ilvl="5">
      <w:start w:val="1"/>
      <w:numFmt w:val="bullet"/>
      <w:lvlText w:val="•"/>
      <w:lvlJc w:val="left"/>
      <w:pPr>
        <w:ind w:left="3960" w:hanging="360"/>
      </w:pPr>
      <w:rPr>
        <w:rFonts w:ascii="Times" w:cs="Times" w:eastAsia="Times" w:hAnsi="Times"/>
      </w:rPr>
    </w:lvl>
    <w:lvl w:ilvl="6">
      <w:start w:val="1"/>
      <w:numFmt w:val="bullet"/>
      <w:lvlText w:val="•"/>
      <w:lvlJc w:val="left"/>
      <w:pPr>
        <w:ind w:left="4680" w:hanging="360"/>
      </w:pPr>
      <w:rPr>
        <w:rFonts w:ascii="Times" w:cs="Times" w:eastAsia="Times" w:hAnsi="Times"/>
      </w:rPr>
    </w:lvl>
    <w:lvl w:ilvl="7">
      <w:start w:val="1"/>
      <w:numFmt w:val="bullet"/>
      <w:lvlText w:val="•"/>
      <w:lvlJc w:val="left"/>
      <w:pPr>
        <w:ind w:left="5400" w:hanging="360"/>
      </w:pPr>
      <w:rPr>
        <w:rFonts w:ascii="Times" w:cs="Times" w:eastAsia="Times" w:hAnsi="Times"/>
      </w:rPr>
    </w:lvl>
    <w:lvl w:ilvl="8">
      <w:start w:val="1"/>
      <w:numFmt w:val="bullet"/>
      <w:lvlText w:val="•"/>
      <w:lvlJc w:val="left"/>
      <w:pPr>
        <w:ind w:left="6120" w:hanging="360"/>
      </w:pPr>
      <w:rPr>
        <w:rFonts w:ascii="Times" w:cs="Times" w:eastAsia="Times" w:hAnsi="Time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Times" w:cs="Times" w:eastAsia="Times" w:hAnsi="Times"/>
      </w:rPr>
    </w:lvl>
    <w:lvl w:ilvl="1">
      <w:start w:val="1"/>
      <w:numFmt w:val="bullet"/>
      <w:lvlText w:val="•"/>
      <w:lvlJc w:val="left"/>
      <w:pPr>
        <w:ind w:left="1080" w:hanging="360"/>
      </w:pPr>
      <w:rPr>
        <w:rFonts w:ascii="Times" w:cs="Times" w:eastAsia="Times" w:hAnsi="Times"/>
      </w:rPr>
    </w:lvl>
    <w:lvl w:ilvl="2">
      <w:start w:val="1"/>
      <w:numFmt w:val="bullet"/>
      <w:lvlText w:val="•"/>
      <w:lvlJc w:val="left"/>
      <w:pPr>
        <w:ind w:left="1800" w:hanging="360"/>
      </w:pPr>
      <w:rPr>
        <w:rFonts w:ascii="Times" w:cs="Times" w:eastAsia="Times" w:hAnsi="Times"/>
      </w:rPr>
    </w:lvl>
    <w:lvl w:ilvl="3">
      <w:start w:val="1"/>
      <w:numFmt w:val="bullet"/>
      <w:lvlText w:val="•"/>
      <w:lvlJc w:val="left"/>
      <w:pPr>
        <w:ind w:left="2520" w:hanging="360"/>
      </w:pPr>
      <w:rPr>
        <w:rFonts w:ascii="Times" w:cs="Times" w:eastAsia="Times" w:hAnsi="Times"/>
      </w:rPr>
    </w:lvl>
    <w:lvl w:ilvl="4">
      <w:start w:val="1"/>
      <w:numFmt w:val="bullet"/>
      <w:lvlText w:val="•"/>
      <w:lvlJc w:val="left"/>
      <w:pPr>
        <w:ind w:left="3240" w:hanging="360"/>
      </w:pPr>
      <w:rPr>
        <w:rFonts w:ascii="Times" w:cs="Times" w:eastAsia="Times" w:hAnsi="Times"/>
      </w:rPr>
    </w:lvl>
    <w:lvl w:ilvl="5">
      <w:start w:val="1"/>
      <w:numFmt w:val="bullet"/>
      <w:lvlText w:val="•"/>
      <w:lvlJc w:val="left"/>
      <w:pPr>
        <w:ind w:left="3960" w:hanging="360"/>
      </w:pPr>
      <w:rPr>
        <w:rFonts w:ascii="Times" w:cs="Times" w:eastAsia="Times" w:hAnsi="Times"/>
      </w:rPr>
    </w:lvl>
    <w:lvl w:ilvl="6">
      <w:start w:val="1"/>
      <w:numFmt w:val="bullet"/>
      <w:lvlText w:val="•"/>
      <w:lvlJc w:val="left"/>
      <w:pPr>
        <w:ind w:left="4680" w:hanging="360"/>
      </w:pPr>
      <w:rPr>
        <w:rFonts w:ascii="Times" w:cs="Times" w:eastAsia="Times" w:hAnsi="Times"/>
      </w:rPr>
    </w:lvl>
    <w:lvl w:ilvl="7">
      <w:start w:val="1"/>
      <w:numFmt w:val="bullet"/>
      <w:lvlText w:val="•"/>
      <w:lvlJc w:val="left"/>
      <w:pPr>
        <w:ind w:left="5400" w:hanging="360"/>
      </w:pPr>
      <w:rPr>
        <w:rFonts w:ascii="Times" w:cs="Times" w:eastAsia="Times" w:hAnsi="Times"/>
      </w:rPr>
    </w:lvl>
    <w:lvl w:ilvl="8">
      <w:start w:val="1"/>
      <w:numFmt w:val="bullet"/>
      <w:lvlText w:val="•"/>
      <w:lvlJc w:val="left"/>
      <w:pPr>
        <w:ind w:left="6120" w:hanging="360"/>
      </w:pPr>
      <w:rPr>
        <w:rFonts w:ascii="Times" w:cs="Times" w:eastAsia="Times" w:hAnsi="Time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Times" w:cs="Times" w:eastAsia="Times" w:hAnsi="Time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20A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820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820AE"/>
    <w:pPr>
      <w:ind w:left="720"/>
      <w:contextualSpacing w:val="1"/>
    </w:pPr>
  </w:style>
  <w:style w:type="paragraph" w:styleId="Header">
    <w:name w:val="header"/>
    <w:basedOn w:val="Normal"/>
    <w:link w:val="HeaderChar"/>
    <w:uiPriority w:val="99"/>
    <w:unhideWhenUsed w:val="1"/>
    <w:rsid w:val="00CC3D66"/>
    <w:pPr>
      <w:tabs>
        <w:tab w:val="center" w:pos="4320"/>
        <w:tab w:val="right" w:pos="8640"/>
      </w:tabs>
    </w:pPr>
  </w:style>
  <w:style w:type="character" w:styleId="HeaderChar" w:customStyle="1">
    <w:name w:val="Header Char"/>
    <w:basedOn w:val="DefaultParagraphFont"/>
    <w:link w:val="Header"/>
    <w:uiPriority w:val="99"/>
    <w:rsid w:val="00CC3D66"/>
  </w:style>
  <w:style w:type="paragraph" w:styleId="Footer">
    <w:name w:val="footer"/>
    <w:basedOn w:val="Normal"/>
    <w:link w:val="FooterChar"/>
    <w:uiPriority w:val="99"/>
    <w:unhideWhenUsed w:val="1"/>
    <w:rsid w:val="00CC3D66"/>
    <w:pPr>
      <w:tabs>
        <w:tab w:val="center" w:pos="4320"/>
        <w:tab w:val="right" w:pos="8640"/>
      </w:tabs>
    </w:pPr>
  </w:style>
  <w:style w:type="character" w:styleId="FooterChar" w:customStyle="1">
    <w:name w:val="Footer Char"/>
    <w:basedOn w:val="DefaultParagraphFont"/>
    <w:link w:val="Footer"/>
    <w:uiPriority w:val="99"/>
    <w:rsid w:val="00CC3D66"/>
  </w:style>
  <w:style w:type="paragraph" w:styleId="NormalWeb">
    <w:name w:val="Normal (Web)"/>
    <w:basedOn w:val="Normal"/>
    <w:uiPriority w:val="99"/>
    <w:unhideWhenUsed w:val="1"/>
    <w:rsid w:val="009B3FFE"/>
    <w:pPr>
      <w:spacing w:after="100" w:afterAutospacing="1" w:before="100" w:beforeAutospacing="1"/>
    </w:pPr>
    <w:rPr>
      <w:rFonts w:ascii="Times" w:cs="Times New Roman" w:hAnsi="Times"/>
      <w:sz w:val="20"/>
      <w:szCs w:val="20"/>
    </w:rPr>
  </w:style>
  <w:style w:type="character" w:styleId="Emphasis">
    <w:name w:val="Emphasis"/>
    <w:basedOn w:val="DefaultParagraphFont"/>
    <w:uiPriority w:val="20"/>
    <w:qFormat w:val="1"/>
    <w:rsid w:val="00EA6958"/>
    <w:rPr>
      <w:i w:val="1"/>
      <w:iCs w:val="1"/>
    </w:rPr>
  </w:style>
  <w:style w:type="character" w:styleId="Strong">
    <w:name w:val="Strong"/>
    <w:basedOn w:val="DefaultParagraphFont"/>
    <w:uiPriority w:val="22"/>
    <w:qFormat w:val="1"/>
    <w:rsid w:val="00732B3B"/>
    <w:rPr>
      <w:b w:val="1"/>
      <w:bCs w:val="1"/>
    </w:rPr>
  </w:style>
  <w:style w:type="character" w:styleId="PageNumber">
    <w:name w:val="page number"/>
    <w:basedOn w:val="DefaultParagraphFont"/>
    <w:uiPriority w:val="99"/>
    <w:semiHidden w:val="1"/>
    <w:unhideWhenUsed w:val="1"/>
    <w:rsid w:val="0039131B"/>
  </w:style>
  <w:style w:type="character" w:styleId="Hyperlink">
    <w:name w:val="Hyperlink"/>
    <w:basedOn w:val="DefaultParagraphFont"/>
    <w:uiPriority w:val="99"/>
    <w:unhideWhenUsed w:val="1"/>
    <w:rsid w:val="00C04C76"/>
    <w:rPr>
      <w:color w:val="0000ff" w:themeColor="hyperlink"/>
      <w:u w:val="single"/>
    </w:rPr>
  </w:style>
  <w:style w:type="character" w:styleId="UnresolvedMention1" w:customStyle="1">
    <w:name w:val="Unresolved Mention1"/>
    <w:basedOn w:val="DefaultParagraphFont"/>
    <w:uiPriority w:val="99"/>
    <w:rsid w:val="00C04C76"/>
    <w:rPr>
      <w:color w:val="605e5c"/>
      <w:shd w:color="auto" w:fill="e1dfdd" w:val="clear"/>
    </w:rPr>
  </w:style>
  <w:style w:type="paragraph" w:styleId="BalloonText">
    <w:name w:val="Balloon Text"/>
    <w:basedOn w:val="Normal"/>
    <w:link w:val="BalloonTextChar"/>
    <w:uiPriority w:val="99"/>
    <w:semiHidden w:val="1"/>
    <w:unhideWhenUsed w:val="1"/>
    <w:rsid w:val="001B1B4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B1B4B"/>
    <w:rPr>
      <w:rFonts w:ascii="Times New Roman" w:cs="Times New Roman" w:hAnsi="Times New Roman"/>
      <w:sz w:val="18"/>
      <w:szCs w:val="18"/>
    </w:rPr>
  </w:style>
  <w:style w:type="character" w:styleId="FollowedHyperlink">
    <w:name w:val="FollowedHyperlink"/>
    <w:basedOn w:val="DefaultParagraphFont"/>
    <w:uiPriority w:val="99"/>
    <w:semiHidden w:val="1"/>
    <w:unhideWhenUsed w:val="1"/>
    <w:rsid w:val="005B6A60"/>
    <w:rPr>
      <w:color w:val="800080" w:themeColor="followedHyperlink"/>
      <w:u w:val="single"/>
    </w:rPr>
  </w:style>
  <w:style w:type="character" w:styleId="CommentReference">
    <w:name w:val="annotation reference"/>
    <w:basedOn w:val="DefaultParagraphFont"/>
    <w:uiPriority w:val="99"/>
    <w:semiHidden w:val="1"/>
    <w:unhideWhenUsed w:val="1"/>
    <w:rsid w:val="005B6A60"/>
    <w:rPr>
      <w:sz w:val="16"/>
      <w:szCs w:val="16"/>
    </w:rPr>
  </w:style>
  <w:style w:type="paragraph" w:styleId="CommentText">
    <w:name w:val="annotation text"/>
    <w:basedOn w:val="Normal"/>
    <w:link w:val="CommentTextChar"/>
    <w:uiPriority w:val="99"/>
    <w:semiHidden w:val="1"/>
    <w:unhideWhenUsed w:val="1"/>
    <w:rsid w:val="005B6A60"/>
    <w:rPr>
      <w:sz w:val="20"/>
      <w:szCs w:val="20"/>
    </w:rPr>
  </w:style>
  <w:style w:type="character" w:styleId="CommentTextChar" w:customStyle="1">
    <w:name w:val="Comment Text Char"/>
    <w:basedOn w:val="DefaultParagraphFont"/>
    <w:link w:val="CommentText"/>
    <w:uiPriority w:val="99"/>
    <w:semiHidden w:val="1"/>
    <w:rsid w:val="005B6A60"/>
    <w:rPr>
      <w:sz w:val="20"/>
      <w:szCs w:val="20"/>
    </w:rPr>
  </w:style>
  <w:style w:type="paragraph" w:styleId="CommentSubject">
    <w:name w:val="annotation subject"/>
    <w:basedOn w:val="CommentText"/>
    <w:next w:val="CommentText"/>
    <w:link w:val="CommentSubjectChar"/>
    <w:uiPriority w:val="99"/>
    <w:semiHidden w:val="1"/>
    <w:unhideWhenUsed w:val="1"/>
    <w:rsid w:val="005B6A60"/>
    <w:rPr>
      <w:b w:val="1"/>
      <w:bCs w:val="1"/>
    </w:rPr>
  </w:style>
  <w:style w:type="character" w:styleId="CommentSubjectChar" w:customStyle="1">
    <w:name w:val="Comment Subject Char"/>
    <w:basedOn w:val="CommentTextChar"/>
    <w:link w:val="CommentSubject"/>
    <w:uiPriority w:val="99"/>
    <w:semiHidden w:val="1"/>
    <w:rsid w:val="005B6A60"/>
    <w:rPr>
      <w:b w:val="1"/>
      <w:bCs w:val="1"/>
      <w:sz w:val="20"/>
      <w:szCs w:val="20"/>
    </w:rPr>
  </w:style>
  <w:style w:type="paragraph" w:styleId="Revision">
    <w:name w:val="Revision"/>
    <w:hidden w:val="1"/>
    <w:uiPriority w:val="99"/>
    <w:semiHidden w:val="1"/>
    <w:rsid w:val="007156DA"/>
  </w:style>
  <w:style w:type="character" w:styleId="UnresolvedMention">
    <w:name w:val="Unresolved Mention"/>
    <w:basedOn w:val="DefaultParagraphFont"/>
    <w:uiPriority w:val="99"/>
    <w:rsid w:val="007156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drupal.ku.edu/sim-curricula"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im.drupal.ku.edu/sim-curric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d1Ff2PxtGhc8OtDaW4ULkHUQw==">AMUW2mWzeXMBaRIe7lAHr/IjQ84+buYDVfeWCLxQkOTg5VKjZxowhZAyhWCmIMROC2B/rikbrcq2EXfLLQwasOk0xyc7N0YKzAIhMSjyuaVUG4DYHHRXDhmfb3z4GkejzNucCjtTR5vD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2019-06-06T18:08:00Z</dcterms:created>
  <dc:creator>helen barrier</dc:creator>
</cp:coreProperties>
</file>