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692" w:rsidRPr="00672692" w:rsidRDefault="00672692" w:rsidP="00672692">
      <w:pPr>
        <w:spacing w:after="40"/>
        <w:outlineLvl w:val="0"/>
        <w:rPr>
          <w:rFonts w:ascii="Times New Roman" w:eastAsia="Times New Roman" w:hAnsi="Times New Roman" w:cs="Times New Roman"/>
          <w:b/>
          <w:bCs/>
          <w:kern w:val="36"/>
          <w:sz w:val="48"/>
          <w:szCs w:val="48"/>
        </w:rPr>
      </w:pPr>
      <w:r w:rsidRPr="00672692">
        <w:rPr>
          <w:rFonts w:ascii="Times New Roman" w:eastAsia="Times New Roman" w:hAnsi="Times New Roman" w:cs="Times New Roman"/>
          <w:b/>
          <w:bCs/>
          <w:kern w:val="36"/>
          <w:sz w:val="48"/>
          <w:szCs w:val="48"/>
        </w:rPr>
        <w:t>New PDs: Guidelines for Setting Up SIM Professional Development</w:t>
      </w:r>
    </w:p>
    <w:p w:rsidR="00672692" w:rsidRPr="00672692" w:rsidRDefault="00672692" w:rsidP="00672692">
      <w:pPr>
        <w:spacing w:after="40"/>
        <w:rPr>
          <w:rFonts w:ascii="Times New Roman" w:eastAsia="Times New Roman" w:hAnsi="Times New Roman" w:cs="Times New Roman"/>
        </w:rPr>
      </w:pP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b/>
          <w:bCs/>
        </w:rPr>
        <w:t>Who should I target for professional development?</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Middle and high school LD teachers (with classes of up to 15 students) or teachers of low-achieving adolescents with similar class sizes.</w:t>
      </w:r>
    </w:p>
    <w:p w:rsidR="00672692" w:rsidRPr="00672692" w:rsidRDefault="00672692" w:rsidP="00672692">
      <w:pPr>
        <w:spacing w:after="40"/>
        <w:rPr>
          <w:rFonts w:ascii="Times New Roman" w:eastAsia="Times New Roman" w:hAnsi="Times New Roman" w:cs="Times New Roman"/>
        </w:rPr>
      </w:pP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b/>
          <w:bCs/>
        </w:rPr>
        <w:t>How many participants should be included in the professional development group?</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No more than 20 to 25 for specific strategies sessions. More individuals can be accommodated for an overview session; however, fewer individual questions can be answered in a large group.</w:t>
      </w:r>
    </w:p>
    <w:p w:rsidR="00672692" w:rsidRPr="00672692" w:rsidRDefault="00672692" w:rsidP="00672692">
      <w:pPr>
        <w:spacing w:after="40"/>
        <w:rPr>
          <w:rFonts w:ascii="Times New Roman" w:eastAsia="Times New Roman" w:hAnsi="Times New Roman" w:cs="Times New Roman"/>
        </w:rPr>
      </w:pP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b/>
          <w:bCs/>
        </w:rPr>
        <w:t>When and how often should I plan to hold professional development sessions?</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Present a strategy at a time when teachers can implement that strategy immediately.</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Present in one strategy and allow sufficient time for implementation before presenting another strategy.</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Schedule follow-up sessions about 4 weeks after a strategy training session. Present another strategy no sooner than 6 weeks after the follow-up session.</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Plan presenting in new strategies prior to March 1st to allow teachers sufficient time to implement the strategy before the end of the school year.</w:t>
      </w:r>
    </w:p>
    <w:p w:rsidR="00672692" w:rsidRPr="00672692" w:rsidRDefault="00672692" w:rsidP="00672692">
      <w:pPr>
        <w:spacing w:after="40"/>
        <w:rPr>
          <w:rFonts w:ascii="Times New Roman" w:eastAsia="Times New Roman" w:hAnsi="Times New Roman" w:cs="Times New Roman"/>
        </w:rPr>
      </w:pP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b/>
          <w:bCs/>
        </w:rPr>
        <w:t>How many strategies should I present at one time and in one year?</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Present one strategy at a time. Presenting one strategy well is preferable to trying to present two strategies in too little time.</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Present one to three strategies per year.</w:t>
      </w:r>
    </w:p>
    <w:p w:rsidR="00672692" w:rsidRPr="00672692" w:rsidRDefault="00672692" w:rsidP="00672692">
      <w:pPr>
        <w:spacing w:after="40"/>
        <w:rPr>
          <w:rFonts w:ascii="Times New Roman" w:eastAsia="Times New Roman" w:hAnsi="Times New Roman" w:cs="Times New Roman"/>
        </w:rPr>
      </w:pP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b/>
          <w:bCs/>
        </w:rPr>
        <w:t>How much time should I allow for an overview session and for presenting individual strategies?</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Allow 2-3 hours for an overview session.</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 xml:space="preserve">Allow 3-5 hours to present individual strategies. The </w:t>
      </w:r>
      <w:r w:rsidRPr="00672692">
        <w:rPr>
          <w:rFonts w:ascii="Times New Roman" w:eastAsia="Times New Roman" w:hAnsi="Times New Roman" w:cs="Times New Roman"/>
          <w:i/>
          <w:iCs/>
        </w:rPr>
        <w:t>Sentence Writing Strategy</w:t>
      </w:r>
      <w:r w:rsidRPr="00672692">
        <w:rPr>
          <w:rFonts w:ascii="Times New Roman" w:eastAsia="Times New Roman" w:hAnsi="Times New Roman" w:cs="Times New Roman"/>
        </w:rPr>
        <w:t xml:space="preserve"> may take up to 12 hours; consider presenting only Part 1-Simple Sentences and Part II-Compound Sentences (3-6 hours) first and then returning 8-10 weeks later to discuss implementation and to present the other sentence types (2-4 hours).</w:t>
      </w:r>
    </w:p>
    <w:p w:rsidR="00672692" w:rsidRPr="00672692" w:rsidRDefault="00672692" w:rsidP="00672692">
      <w:pPr>
        <w:spacing w:after="40"/>
        <w:rPr>
          <w:rFonts w:ascii="Times New Roman" w:eastAsia="Times New Roman" w:hAnsi="Times New Roman" w:cs="Times New Roman"/>
        </w:rPr>
      </w:pP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b/>
          <w:bCs/>
        </w:rPr>
        <w:t>Which learning strategy should be presented first?</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 xml:space="preserve">Present a shorter, less complex strategy (in terms of implementation) such as </w:t>
      </w:r>
      <w:r w:rsidRPr="00672692">
        <w:rPr>
          <w:rFonts w:ascii="Times New Roman" w:eastAsia="Times New Roman" w:hAnsi="Times New Roman" w:cs="Times New Roman"/>
          <w:i/>
          <w:iCs/>
        </w:rPr>
        <w:t>Paraphrasing</w:t>
      </w:r>
      <w:r w:rsidRPr="00672692">
        <w:rPr>
          <w:rFonts w:ascii="Times New Roman" w:eastAsia="Times New Roman" w:hAnsi="Times New Roman" w:cs="Times New Roman"/>
        </w:rPr>
        <w:t xml:space="preserve"> or </w:t>
      </w:r>
      <w:r w:rsidRPr="00672692">
        <w:rPr>
          <w:rFonts w:ascii="Times New Roman" w:eastAsia="Times New Roman" w:hAnsi="Times New Roman" w:cs="Times New Roman"/>
          <w:i/>
          <w:iCs/>
        </w:rPr>
        <w:t>Word Identification</w:t>
      </w:r>
      <w:r w:rsidRPr="00672692">
        <w:rPr>
          <w:rFonts w:ascii="Times New Roman" w:eastAsia="Times New Roman" w:hAnsi="Times New Roman" w:cs="Times New Roman"/>
        </w:rPr>
        <w:t xml:space="preserve"> first.</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Present a strategy you have implemented and are enthusiastic about.</w:t>
      </w:r>
    </w:p>
    <w:p w:rsidR="00672692" w:rsidRPr="00672692" w:rsidRDefault="00672692" w:rsidP="00672692">
      <w:pPr>
        <w:spacing w:after="40"/>
        <w:rPr>
          <w:rFonts w:ascii="Times New Roman" w:eastAsia="Times New Roman" w:hAnsi="Times New Roman" w:cs="Times New Roman"/>
        </w:rPr>
      </w:pP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b/>
          <w:bCs/>
        </w:rPr>
        <w:t>What must I do to prepare for a SIM presenting session?</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i/>
          <w:iCs/>
        </w:rPr>
        <w:t>Schedule the session</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See sections above related to scheduling and time. Also consider local school district schedules.</w:t>
      </w:r>
    </w:p>
    <w:p w:rsidR="00672692" w:rsidRPr="00672692" w:rsidRDefault="00672692" w:rsidP="00672692">
      <w:pPr>
        <w:spacing w:after="40"/>
        <w:rPr>
          <w:rFonts w:ascii="Times New Roman" w:eastAsia="Times New Roman" w:hAnsi="Times New Roman" w:cs="Times New Roman"/>
        </w:rPr>
      </w:pP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i/>
          <w:iCs/>
        </w:rPr>
        <w:lastRenderedPageBreak/>
        <w:t>Arrange for the site.</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Select a facility large enough to accommodate the group in a room arrangement appropriate for the activities. For an overview session, theater style (chairs in rows) might be appropriate. However, when presenting a specific strategy, classroom style (participants seated at tables) works well because of the materials (manuals, handouts, notepads.) participants will be using. During a follow-up or implementation discussion, participants need to see each other, so a less formal room arrangement might be chosen.</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Consider other factors relating to participants' comfort, such as heating or air conditioning, lighting, etc.</w:t>
      </w:r>
    </w:p>
    <w:p w:rsidR="00672692" w:rsidRPr="00672692" w:rsidRDefault="00672692" w:rsidP="00672692">
      <w:pPr>
        <w:spacing w:after="40"/>
        <w:rPr>
          <w:rFonts w:ascii="Times New Roman" w:eastAsia="Times New Roman" w:hAnsi="Times New Roman" w:cs="Times New Roman"/>
        </w:rPr>
      </w:pP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i/>
          <w:iCs/>
        </w:rPr>
        <w:t>Order the strategy manuals</w:t>
      </w:r>
      <w:r w:rsidRPr="00672692">
        <w:rPr>
          <w:rFonts w:ascii="Times New Roman" w:eastAsia="Times New Roman" w:hAnsi="Times New Roman" w:cs="Times New Roman"/>
        </w:rPr>
        <w:t xml:space="preserve"> at least three weeks before the presenting session as directed by the University of Kansas Center for Research on Learning, Edge Enterprises, or other vendors (NOTE: Manuals can be ordered only by certified SIM Professional Developers).</w:t>
      </w:r>
    </w:p>
    <w:p w:rsidR="00672692" w:rsidRPr="00672692" w:rsidRDefault="00672692" w:rsidP="00672692">
      <w:pPr>
        <w:spacing w:after="40"/>
        <w:rPr>
          <w:rFonts w:ascii="Times New Roman" w:eastAsia="Times New Roman" w:hAnsi="Times New Roman" w:cs="Times New Roman"/>
        </w:rPr>
      </w:pP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i/>
          <w:iCs/>
        </w:rPr>
        <w:t>Invite participants.</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Clearly state what the session is about, the date, beginning and ending times, and location (provide directions, if needed).</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Provide the name of a contact person who can respond to questions.</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Clearly explain registration procedures: what is required, how participants should register, who the registration materials should be sent to, who to call to register, etc.</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Send confirmation of registration, if necessary.</w:t>
      </w:r>
    </w:p>
    <w:p w:rsidR="00672692" w:rsidRPr="00672692" w:rsidRDefault="00672692" w:rsidP="00672692">
      <w:pPr>
        <w:spacing w:after="40"/>
        <w:rPr>
          <w:rFonts w:ascii="Times New Roman" w:eastAsia="Times New Roman" w:hAnsi="Times New Roman" w:cs="Times New Roman"/>
        </w:rPr>
      </w:pP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i/>
          <w:iCs/>
        </w:rPr>
        <w:t>Arrange for the needed equipment and supplies.</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overhead</w:t>
      </w:r>
      <w:proofErr w:type="gramEnd"/>
      <w:r w:rsidRPr="00672692">
        <w:rPr>
          <w:rFonts w:ascii="Times New Roman" w:eastAsia="Times New Roman" w:hAnsi="Times New Roman" w:cs="Times New Roman"/>
        </w:rPr>
        <w:t xml:space="preserve"> projector </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filmstrip</w:t>
      </w:r>
      <w:proofErr w:type="gramEnd"/>
      <w:r w:rsidRPr="00672692">
        <w:rPr>
          <w:rFonts w:ascii="Times New Roman" w:eastAsia="Times New Roman" w:hAnsi="Times New Roman" w:cs="Times New Roman"/>
        </w:rPr>
        <w:t xml:space="preserve"> projector with synchronized tape player or a separate tape player </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videocassette</w:t>
      </w:r>
      <w:proofErr w:type="gramEnd"/>
      <w:r w:rsidRPr="00672692">
        <w:rPr>
          <w:rFonts w:ascii="Times New Roman" w:eastAsia="Times New Roman" w:hAnsi="Times New Roman" w:cs="Times New Roman"/>
        </w:rPr>
        <w:t xml:space="preserve"> recorder </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TV</w:t>
      </w:r>
      <w:proofErr w:type="gramEnd"/>
      <w:r w:rsidRPr="00672692">
        <w:rPr>
          <w:rFonts w:ascii="Times New Roman" w:eastAsia="Times New Roman" w:hAnsi="Times New Roman" w:cs="Times New Roman"/>
        </w:rPr>
        <w:t xml:space="preserve"> monitor [at least 19 inches] </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filmstrips</w:t>
      </w:r>
      <w:proofErr w:type="gramEnd"/>
      <w:r w:rsidRPr="00672692">
        <w:rPr>
          <w:rFonts w:ascii="Times New Roman" w:eastAsia="Times New Roman" w:hAnsi="Times New Roman" w:cs="Times New Roman"/>
        </w:rPr>
        <w:t xml:space="preserve"> </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videotapes</w:t>
      </w:r>
      <w:proofErr w:type="gramEnd"/>
      <w:r w:rsidRPr="00672692">
        <w:rPr>
          <w:rFonts w:ascii="Times New Roman" w:eastAsia="Times New Roman" w:hAnsi="Times New Roman" w:cs="Times New Roman"/>
        </w:rPr>
        <w:t xml:space="preserve"> </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audiotapes</w:t>
      </w:r>
      <w:proofErr w:type="gramEnd"/>
      <w:r w:rsidRPr="00672692">
        <w:rPr>
          <w:rFonts w:ascii="Times New Roman" w:eastAsia="Times New Roman" w:hAnsi="Times New Roman" w:cs="Times New Roman"/>
        </w:rPr>
        <w:t xml:space="preserve"> </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podium</w:t>
      </w:r>
      <w:proofErr w:type="gramEnd"/>
      <w:r w:rsidRPr="00672692">
        <w:rPr>
          <w:rFonts w:ascii="Times New Roman" w:eastAsia="Times New Roman" w:hAnsi="Times New Roman" w:cs="Times New Roman"/>
        </w:rPr>
        <w:t xml:space="preserve"> (if desired) </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speakers</w:t>
      </w:r>
      <w:proofErr w:type="gramEnd"/>
      <w:r w:rsidRPr="00672692">
        <w:rPr>
          <w:rFonts w:ascii="Times New Roman" w:eastAsia="Times New Roman" w:hAnsi="Times New Roman" w:cs="Times New Roman"/>
        </w:rPr>
        <w:t xml:space="preserve">' table </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extension</w:t>
      </w:r>
      <w:proofErr w:type="gramEnd"/>
      <w:r w:rsidRPr="00672692">
        <w:rPr>
          <w:rFonts w:ascii="Times New Roman" w:eastAsia="Times New Roman" w:hAnsi="Times New Roman" w:cs="Times New Roman"/>
        </w:rPr>
        <w:t xml:space="preserve"> cords </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extra</w:t>
      </w:r>
      <w:proofErr w:type="gramEnd"/>
      <w:r w:rsidRPr="00672692">
        <w:rPr>
          <w:rFonts w:ascii="Times New Roman" w:eastAsia="Times New Roman" w:hAnsi="Times New Roman" w:cs="Times New Roman"/>
        </w:rPr>
        <w:t xml:space="preserve"> three-prong plugs </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extra</w:t>
      </w:r>
      <w:proofErr w:type="gramEnd"/>
      <w:r w:rsidRPr="00672692">
        <w:rPr>
          <w:rFonts w:ascii="Times New Roman" w:eastAsia="Times New Roman" w:hAnsi="Times New Roman" w:cs="Times New Roman"/>
        </w:rPr>
        <w:t xml:space="preserve"> bulbs </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easels</w:t>
      </w:r>
      <w:proofErr w:type="gramEnd"/>
      <w:r w:rsidRPr="00672692">
        <w:rPr>
          <w:rFonts w:ascii="Times New Roman" w:eastAsia="Times New Roman" w:hAnsi="Times New Roman" w:cs="Times New Roman"/>
        </w:rPr>
        <w:t xml:space="preserve"> </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chalkboards</w:t>
      </w:r>
      <w:proofErr w:type="gramEnd"/>
      <w:r w:rsidRPr="00672692">
        <w:rPr>
          <w:rFonts w:ascii="Times New Roman" w:eastAsia="Times New Roman" w:hAnsi="Times New Roman" w:cs="Times New Roman"/>
        </w:rPr>
        <w:t xml:space="preserve"> </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screens</w:t>
      </w:r>
      <w:proofErr w:type="gramEnd"/>
      <w:r w:rsidRPr="00672692">
        <w:rPr>
          <w:rFonts w:ascii="Times New Roman" w:eastAsia="Times New Roman" w:hAnsi="Times New Roman" w:cs="Times New Roman"/>
        </w:rPr>
        <w:t xml:space="preserve"> </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stands</w:t>
      </w:r>
      <w:proofErr w:type="gramEnd"/>
      <w:r w:rsidRPr="00672692">
        <w:rPr>
          <w:rFonts w:ascii="Times New Roman" w:eastAsia="Times New Roman" w:hAnsi="Times New Roman" w:cs="Times New Roman"/>
        </w:rPr>
        <w:t xml:space="preserve"> for equipment </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i/>
          <w:iCs/>
        </w:rPr>
        <w:t>Make a "workshop survival box" of extra supplies.</w:t>
      </w:r>
      <w:r w:rsidRPr="00672692">
        <w:rPr>
          <w:rFonts w:ascii="Times New Roman" w:eastAsia="Times New Roman" w:hAnsi="Times New Roman" w:cs="Times New Roman"/>
        </w:rPr>
        <w:t xml:space="preserve"> Keep on hand, just for workshops, a "traveling" office:</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notecards</w:t>
      </w:r>
      <w:proofErr w:type="gramEnd"/>
      <w:r w:rsidRPr="00672692">
        <w:rPr>
          <w:rFonts w:ascii="Times New Roman" w:eastAsia="Times New Roman" w:hAnsi="Times New Roman" w:cs="Times New Roman"/>
        </w:rPr>
        <w:t xml:space="preserve"> (3x5, 4x6) </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lastRenderedPageBreak/>
        <w:t></w:t>
      </w:r>
      <w:r w:rsidRPr="00672692">
        <w:rPr>
          <w:rFonts w:ascii="Times New Roman" w:eastAsia="Times New Roman" w:hAnsi="Times New Roman" w:cs="Times New Roman"/>
        </w:rPr>
        <w:t xml:space="preserve">  paper</w:t>
      </w:r>
      <w:proofErr w:type="gramEnd"/>
      <w:r w:rsidRPr="00672692">
        <w:rPr>
          <w:rFonts w:ascii="Times New Roman" w:eastAsia="Times New Roman" w:hAnsi="Times New Roman" w:cs="Times New Roman"/>
        </w:rPr>
        <w:t xml:space="preserve"> clips, rubber bands, thumb tacks </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stapler</w:t>
      </w:r>
      <w:proofErr w:type="gramEnd"/>
      <w:r w:rsidRPr="00672692">
        <w:rPr>
          <w:rFonts w:ascii="Times New Roman" w:eastAsia="Times New Roman" w:hAnsi="Times New Roman" w:cs="Times New Roman"/>
        </w:rPr>
        <w:t xml:space="preserve"> </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Scotch</w:t>
      </w:r>
      <w:proofErr w:type="gramEnd"/>
      <w:r w:rsidRPr="00672692">
        <w:rPr>
          <w:rFonts w:ascii="Times New Roman" w:eastAsia="Times New Roman" w:hAnsi="Times New Roman" w:cs="Times New Roman"/>
        </w:rPr>
        <w:t xml:space="preserve"> tape </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masking</w:t>
      </w:r>
      <w:proofErr w:type="gramEnd"/>
      <w:r w:rsidRPr="00672692">
        <w:rPr>
          <w:rFonts w:ascii="Times New Roman" w:eastAsia="Times New Roman" w:hAnsi="Times New Roman" w:cs="Times New Roman"/>
        </w:rPr>
        <w:t xml:space="preserve"> tape </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scissors</w:t>
      </w:r>
      <w:proofErr w:type="gramEnd"/>
      <w:r w:rsidRPr="00672692">
        <w:rPr>
          <w:rFonts w:ascii="Times New Roman" w:eastAsia="Times New Roman" w:hAnsi="Times New Roman" w:cs="Times New Roman"/>
        </w:rPr>
        <w:t xml:space="preserve"> </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pens</w:t>
      </w:r>
      <w:proofErr w:type="gramEnd"/>
      <w:r w:rsidRPr="00672692">
        <w:rPr>
          <w:rFonts w:ascii="Times New Roman" w:eastAsia="Times New Roman" w:hAnsi="Times New Roman" w:cs="Times New Roman"/>
        </w:rPr>
        <w:t xml:space="preserve"> and pencils </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felt</w:t>
      </w:r>
      <w:proofErr w:type="gramEnd"/>
      <w:r w:rsidRPr="00672692">
        <w:rPr>
          <w:rFonts w:ascii="Times New Roman" w:eastAsia="Times New Roman" w:hAnsi="Times New Roman" w:cs="Times New Roman"/>
        </w:rPr>
        <w:t xml:space="preserve">-tip markers (for wall charts) </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chalk</w:t>
      </w:r>
      <w:proofErr w:type="gramEnd"/>
      <w:r w:rsidRPr="00672692">
        <w:rPr>
          <w:rFonts w:ascii="Times New Roman" w:eastAsia="Times New Roman" w:hAnsi="Times New Roman" w:cs="Times New Roman"/>
        </w:rPr>
        <w:t xml:space="preserve"> </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transparency</w:t>
      </w:r>
      <w:proofErr w:type="gramEnd"/>
      <w:r w:rsidRPr="00672692">
        <w:rPr>
          <w:rFonts w:ascii="Times New Roman" w:eastAsia="Times New Roman" w:hAnsi="Times New Roman" w:cs="Times New Roman"/>
        </w:rPr>
        <w:t xml:space="preserve"> markers </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blank</w:t>
      </w:r>
      <w:proofErr w:type="gramEnd"/>
      <w:r w:rsidRPr="00672692">
        <w:rPr>
          <w:rFonts w:ascii="Times New Roman" w:eastAsia="Times New Roman" w:hAnsi="Times New Roman" w:cs="Times New Roman"/>
        </w:rPr>
        <w:t xml:space="preserve"> transparencies </w:t>
      </w:r>
    </w:p>
    <w:p w:rsidR="00672692" w:rsidRPr="00672692" w:rsidRDefault="00672692" w:rsidP="00672692">
      <w:pPr>
        <w:spacing w:after="40"/>
        <w:rPr>
          <w:rFonts w:ascii="Times New Roman" w:eastAsia="Times New Roman" w:hAnsi="Times New Roman" w:cs="Times New Roman"/>
        </w:rPr>
      </w:pPr>
      <w:proofErr w:type="gramStart"/>
      <w:r w:rsidRPr="00672692">
        <w:rPr>
          <w:rFonts w:ascii="Times New Roman" w:eastAsia="Times New Roman" w:hAnsi="Symbol" w:cs="Times New Roman"/>
        </w:rPr>
        <w:t></w:t>
      </w:r>
      <w:r w:rsidRPr="00672692">
        <w:rPr>
          <w:rFonts w:ascii="Times New Roman" w:eastAsia="Times New Roman" w:hAnsi="Times New Roman" w:cs="Times New Roman"/>
        </w:rPr>
        <w:t xml:space="preserve">  extra</w:t>
      </w:r>
      <w:proofErr w:type="gramEnd"/>
      <w:r w:rsidRPr="00672692">
        <w:rPr>
          <w:rFonts w:ascii="Times New Roman" w:eastAsia="Times New Roman" w:hAnsi="Times New Roman" w:cs="Times New Roman"/>
        </w:rPr>
        <w:t xml:space="preserve"> three-prong plug </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i/>
          <w:iCs/>
        </w:rPr>
        <w:t>Decide what handouts are needed</w:t>
      </w:r>
      <w:r w:rsidRPr="00672692">
        <w:rPr>
          <w:rFonts w:ascii="Times New Roman" w:eastAsia="Times New Roman" w:hAnsi="Times New Roman" w:cs="Times New Roman"/>
        </w:rPr>
        <w:t xml:space="preserve"> and arrange for them to be reproduced.</w:t>
      </w:r>
    </w:p>
    <w:p w:rsidR="00672692" w:rsidRPr="00672692" w:rsidRDefault="00672692" w:rsidP="00672692">
      <w:pPr>
        <w:spacing w:after="40"/>
        <w:rPr>
          <w:rFonts w:ascii="Times New Roman" w:eastAsia="Times New Roman" w:hAnsi="Times New Roman" w:cs="Times New Roman"/>
        </w:rPr>
      </w:pP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i/>
          <w:iCs/>
        </w:rPr>
        <w:t>Schedule breaks</w:t>
      </w:r>
      <w:r w:rsidRPr="00672692">
        <w:rPr>
          <w:rFonts w:ascii="Times New Roman" w:eastAsia="Times New Roman" w:hAnsi="Times New Roman" w:cs="Times New Roman"/>
        </w:rPr>
        <w:t xml:space="preserve"> for the presenting session, arranging lunch or refreshments as needed.</w:t>
      </w:r>
    </w:p>
    <w:p w:rsidR="00672692" w:rsidRPr="00672692" w:rsidRDefault="00672692" w:rsidP="00672692">
      <w:pPr>
        <w:spacing w:after="40"/>
        <w:rPr>
          <w:rFonts w:ascii="Times New Roman" w:eastAsia="Times New Roman" w:hAnsi="Times New Roman" w:cs="Times New Roman"/>
        </w:rPr>
      </w:pP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b/>
          <w:bCs/>
        </w:rPr>
        <w:t>What must I consider in preparing my presentation?</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i/>
          <w:iCs/>
        </w:rPr>
        <w:t>Prepare in advance.</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Establish clear objectives and outcomes for each session.</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Plan activities and sessions that will clearly communicate the new knowledge and lead to the development of the new skills included in the objectives and outcomes.</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Know your content well before the session.</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Outline, or write a script for, the session incorporating effective teaching techniques such as advance organizers, use of examples, descriptions and modeling of new techniques, practice of new techniques, feedback on performance, participant involvement, communication or positive expectations, etc.</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Plan a time schedule that will allow the objectives to be met.</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Plan for each activity and the transfer between activities, that is, moving from lecture to group activity, then back to lecture.</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Plan and prepare the handouts, transparencies, wall charts, etc., that will be needed.</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Organize your materials as you will need them so you have them immediately available when you need them.</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If presenting as a team, decide who is responsible for what content and how presenters will work together. Are you comfortable with your partner chiming in with comments, or do you prefer to do your part without interruption?</w:t>
      </w:r>
    </w:p>
    <w:p w:rsidR="00672692" w:rsidRPr="00672692" w:rsidRDefault="00672692" w:rsidP="00672692">
      <w:pPr>
        <w:spacing w:after="40"/>
        <w:rPr>
          <w:rFonts w:ascii="Times New Roman" w:eastAsia="Times New Roman" w:hAnsi="Times New Roman" w:cs="Times New Roman"/>
        </w:rPr>
      </w:pP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b/>
          <w:bCs/>
        </w:rPr>
        <w:t>What should I do during the session to make it move smoothly?</w:t>
      </w:r>
      <w:bookmarkStart w:id="0" w:name="_GoBack"/>
      <w:bookmarkEnd w:id="0"/>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i/>
          <w:iCs/>
        </w:rPr>
        <w:t>Timing</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Start casually, confidently, on time.</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Let participants know the schedule.</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Stick to your time schedule as closely as possible, especially breaks, meals, and adjournment time.</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If you deviate from your time schedule, let the participants know about the changes.</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Pace your delivery to maintain interest and adequately cover the content.</w:t>
      </w:r>
    </w:p>
    <w:p w:rsidR="00672692" w:rsidRPr="00672692" w:rsidRDefault="00672692" w:rsidP="00672692">
      <w:pPr>
        <w:spacing w:after="40"/>
        <w:rPr>
          <w:rFonts w:ascii="Times New Roman" w:eastAsia="Times New Roman" w:hAnsi="Times New Roman" w:cs="Times New Roman"/>
        </w:rPr>
      </w:pP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i/>
          <w:iCs/>
        </w:rPr>
        <w:t>Attitude</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Convey your belief that the session is important; participants will be more apt to think it is important, too.</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Be confident.</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Start with a direct or indirect (and sincere) compliment to the group.</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Let participants know you value their contributions.</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Let them know indirectly (or directly) that you expect results.</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Emphasize the positive aspects of what the group is to learn.</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Give the meeting importance and purpose.</w:t>
      </w:r>
    </w:p>
    <w:p w:rsidR="00672692" w:rsidRPr="00672692" w:rsidRDefault="00672692" w:rsidP="00672692">
      <w:pPr>
        <w:spacing w:after="40"/>
        <w:rPr>
          <w:rFonts w:ascii="Times New Roman" w:eastAsia="Times New Roman" w:hAnsi="Times New Roman" w:cs="Times New Roman"/>
        </w:rPr>
      </w:pP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i/>
          <w:iCs/>
        </w:rPr>
        <w:t>Organization</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If you are organized, participants will see that you considered the session important enough to prepare for.</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Inform participants of the session objectives and outcomes.</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Present an overview of the schedule of the session and an overview of the content of the session.</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Get down to business immediately.</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 xml:space="preserve">Assist participants in identifying the important points by providing </w:t>
      </w:r>
      <w:proofErr w:type="spellStart"/>
      <w:r w:rsidRPr="00672692">
        <w:rPr>
          <w:rFonts w:ascii="Times New Roman" w:eastAsia="Times New Roman" w:hAnsi="Times New Roman" w:cs="Times New Roman"/>
        </w:rPr>
        <w:t>preorganizers</w:t>
      </w:r>
      <w:proofErr w:type="spellEnd"/>
      <w:r w:rsidRPr="00672692">
        <w:rPr>
          <w:rFonts w:ascii="Times New Roman" w:eastAsia="Times New Roman" w:hAnsi="Times New Roman" w:cs="Times New Roman"/>
        </w:rPr>
        <w:t xml:space="preserve"> and summaries.</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Tell participants what you are going to talk about, tell them what you have to say, and then tell them that you told them.</w:t>
      </w:r>
    </w:p>
    <w:p w:rsidR="00672692" w:rsidRPr="00672692" w:rsidRDefault="00672692" w:rsidP="00672692">
      <w:pPr>
        <w:spacing w:after="40"/>
        <w:rPr>
          <w:rFonts w:ascii="Times New Roman" w:eastAsia="Times New Roman" w:hAnsi="Times New Roman" w:cs="Times New Roman"/>
        </w:rPr>
      </w:pP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i/>
          <w:iCs/>
        </w:rPr>
        <w:t>General pointers</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Be enthusiastic.</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Be flexible.</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If you need to make a point that you feel the participants will resent because they already know it, present it from the perspective that you will show them a way it might be presented to others.</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Stay on task.</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Remember, you always learn from the participants and your colleagues.</w:t>
      </w:r>
    </w:p>
    <w:p w:rsidR="00672692" w:rsidRPr="00672692" w:rsidRDefault="00672692" w:rsidP="00672692">
      <w:pPr>
        <w:spacing w:after="40"/>
        <w:rPr>
          <w:rFonts w:ascii="Times New Roman" w:eastAsia="Times New Roman" w:hAnsi="Times New Roman" w:cs="Times New Roman"/>
        </w:rPr>
      </w:pP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b/>
          <w:bCs/>
        </w:rPr>
        <w:t>How do I deal with questions from participants?</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Prepare responses to the frequently asked questions (on the answer guide).</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Answer honestly.</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Don't be afraid to say you don't know.</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Refer the question to someone else (your colleague, another member of the group), offer to put them in touch with someone who does know, or offer to find the answer.</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If the question is not on the topic, respond briefly and offer to discuss it with the individual later.</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Don't place yourself in a situation as the expert with the answer; indicate that you can offer one possible solution.</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Relate what you did or what another teacher did in a similar situation by stating, "What worked for me (or for another teacher) is..." This approach is less threatening than "Why don't (or didn't) you try...?" which may sound accusing.</w:t>
      </w:r>
    </w:p>
    <w:p w:rsidR="00672692" w:rsidRPr="00672692" w:rsidRDefault="00672692" w:rsidP="00672692">
      <w:pPr>
        <w:spacing w:after="40"/>
        <w:rPr>
          <w:rFonts w:ascii="Times New Roman" w:eastAsia="Times New Roman" w:hAnsi="Times New Roman" w:cs="Times New Roman"/>
        </w:rPr>
      </w:pP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b/>
          <w:bCs/>
        </w:rPr>
        <w:lastRenderedPageBreak/>
        <w:t>How do I deal with problem participants?</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First, assess whether you or your presentation is the problem. Adjust as needed.</w:t>
      </w:r>
    </w:p>
    <w:p w:rsidR="00672692" w:rsidRPr="00672692" w:rsidRDefault="00672692" w:rsidP="00672692">
      <w:pPr>
        <w:spacing w:after="40"/>
        <w:rPr>
          <w:rFonts w:ascii="Times New Roman" w:eastAsia="Times New Roman" w:hAnsi="Times New Roman" w:cs="Times New Roman"/>
        </w:rPr>
      </w:pP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i/>
          <w:iCs/>
        </w:rPr>
        <w:t>The "Silent" One.</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Recognize that some people do not like to talk in large groups.</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Ask direct questions related to his or her interests or areas of expertise.</w:t>
      </w:r>
    </w:p>
    <w:p w:rsidR="00672692" w:rsidRPr="00672692" w:rsidRDefault="00672692" w:rsidP="00672692">
      <w:pPr>
        <w:spacing w:after="40"/>
        <w:rPr>
          <w:rFonts w:ascii="Times New Roman" w:eastAsia="Times New Roman" w:hAnsi="Times New Roman" w:cs="Times New Roman"/>
        </w:rPr>
      </w:pP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i/>
          <w:iCs/>
        </w:rPr>
        <w:t>The "Restless" One.</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Pick up the pace.</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Change activities.</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Assess the physical environment: heating, air conditioning, noise, lighting, placement of projector and screen. Make necessary changes.</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Involve the restless participant in some way, such as questioning or brainstorming.</w:t>
      </w:r>
    </w:p>
    <w:p w:rsidR="00672692" w:rsidRPr="00672692" w:rsidRDefault="00672692" w:rsidP="00672692">
      <w:pPr>
        <w:spacing w:after="40"/>
        <w:rPr>
          <w:rFonts w:ascii="Times New Roman" w:eastAsia="Times New Roman" w:hAnsi="Times New Roman" w:cs="Times New Roman"/>
        </w:rPr>
      </w:pP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i/>
          <w:iCs/>
        </w:rPr>
        <w:t>The "</w:t>
      </w:r>
      <w:proofErr w:type="spellStart"/>
      <w:r w:rsidRPr="00672692">
        <w:rPr>
          <w:rFonts w:ascii="Times New Roman" w:eastAsia="Times New Roman" w:hAnsi="Times New Roman" w:cs="Times New Roman"/>
          <w:i/>
          <w:iCs/>
        </w:rPr>
        <w:t>Monopolizer</w:t>
      </w:r>
      <w:proofErr w:type="spellEnd"/>
      <w:r w:rsidRPr="00672692">
        <w:rPr>
          <w:rFonts w:ascii="Times New Roman" w:eastAsia="Times New Roman" w:hAnsi="Times New Roman" w:cs="Times New Roman"/>
          <w:i/>
          <w:iCs/>
        </w:rPr>
        <w:t>," "Nonstop Talker," or "Rambler."</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If this participant is raising important points, acknowledge them, but courteously express the need to go on. You might summarize the participant's comments, then introduce the next concept or topic.</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If this participant is not raising important points, offer to discuss his or her questions or comments later. Move on.</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Ask whether others have questions or comments.</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Give general reminders to keep on track.</w:t>
      </w:r>
    </w:p>
    <w:p w:rsidR="00672692" w:rsidRPr="00672692" w:rsidRDefault="00672692" w:rsidP="00672692">
      <w:pPr>
        <w:spacing w:after="40"/>
        <w:rPr>
          <w:rFonts w:ascii="Times New Roman" w:eastAsia="Times New Roman" w:hAnsi="Times New Roman" w:cs="Times New Roman"/>
        </w:rPr>
      </w:pP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i/>
          <w:iCs/>
        </w:rPr>
        <w:t>The "Bored" One.</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Recognize that you cannot maintain every person's interest every minute.</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Change activities.</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Conduct an informal formative evaluation and restructure the session as necessary.</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Involve the participant in some way, such as questioning or brainstorming.</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Explain the purpose of the activity or the importance of the information.</w:t>
      </w:r>
    </w:p>
    <w:p w:rsidR="00672692" w:rsidRPr="00672692" w:rsidRDefault="00672692" w:rsidP="00672692">
      <w:pPr>
        <w:spacing w:after="40"/>
        <w:rPr>
          <w:rFonts w:ascii="Times New Roman" w:eastAsia="Times New Roman" w:hAnsi="Times New Roman" w:cs="Times New Roman"/>
        </w:rPr>
      </w:pP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b/>
          <w:bCs/>
        </w:rPr>
        <w:t>How should my partner and I work together?</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Establish clear roles and responsibilities for each team member.</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Determine what portion of the content and which activities each team member is most comfortable with.</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Be supportive of each other: compliment, don't compete.</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Set up signals.</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Be alert to cues related to the time schedule or those that arise as activities proceed.</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Decide who will talk and when.</w:t>
      </w:r>
    </w:p>
    <w:p w:rsidR="00672692" w:rsidRPr="00672692" w:rsidRDefault="00672692" w:rsidP="00672692">
      <w:pPr>
        <w:spacing w:after="40"/>
        <w:rPr>
          <w:rFonts w:ascii="Times New Roman" w:eastAsia="Times New Roman" w:hAnsi="Times New Roman" w:cs="Times New Roman"/>
        </w:rPr>
      </w:pPr>
      <w:r w:rsidRPr="00672692">
        <w:rPr>
          <w:rFonts w:ascii="Times New Roman" w:eastAsia="Times New Roman" w:hAnsi="Times New Roman" w:cs="Times New Roman"/>
        </w:rPr>
        <w:t>Provide feedback to each other, both during and after the session.</w:t>
      </w:r>
    </w:p>
    <w:p w:rsidR="00514E27" w:rsidRDefault="00514E27" w:rsidP="00672692">
      <w:pPr>
        <w:spacing w:after="40"/>
      </w:pPr>
    </w:p>
    <w:sectPr w:rsidR="00514E27" w:rsidSect="0067269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92"/>
    <w:rsid w:val="00514E27"/>
    <w:rsid w:val="00571842"/>
    <w:rsid w:val="00672692"/>
    <w:rsid w:val="00E47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5B3EB7"/>
  <w14:defaultImageDpi w14:val="300"/>
  <w15:chartTrackingRefBased/>
  <w15:docId w15:val="{E5E1CAD1-B0B6-064A-ACB7-5416B945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67269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69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7269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72692"/>
    <w:rPr>
      <w:b/>
      <w:bCs/>
    </w:rPr>
  </w:style>
  <w:style w:type="character" w:styleId="Emphasis">
    <w:name w:val="Emphasis"/>
    <w:basedOn w:val="DefaultParagraphFont"/>
    <w:uiPriority w:val="20"/>
    <w:qFormat/>
    <w:rsid w:val="006726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75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1507</Words>
  <Characters>8590</Characters>
  <Application>Microsoft Office Word</Application>
  <DocSecurity>0</DocSecurity>
  <Lines>71</Lines>
  <Paragraphs>20</Paragraphs>
  <ScaleCrop>false</ScaleCrop>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2018-12-10T18:24:00Z</dcterms:created>
  <dcterms:modified xsi:type="dcterms:W3CDTF">2018-12-10T18:25:00Z</dcterms:modified>
</cp:coreProperties>
</file>