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D688F" w:rsidRDefault="003D688F" w:rsidP="003D688F">
      <w:pPr>
        <w:jc w:val="center"/>
        <w:rPr>
          <w:b/>
          <w:sz w:val="28"/>
        </w:rPr>
      </w:pPr>
      <w:r w:rsidRPr="003D688F">
        <w:rPr>
          <w:b/>
          <w:sz w:val="28"/>
        </w:rPr>
        <w:t>RESPONSIBILITY MATRIX</w:t>
      </w:r>
    </w:p>
    <w:p w:rsidR="003D688F" w:rsidRDefault="009E0D53" w:rsidP="003D688F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47.05pt;margin-top:10.8pt;width:270pt;height:99pt;z-index:251658240;mso-wrap-edited:f;mso-position-horizontal:absolute;mso-position-vertical:absolute" wrapcoords="0 0 21600 0 21600 21600 0 21600 0 0" filled="f" strokecolor="black [3213]">
            <v:fill o:detectmouseclick="t"/>
            <v:textbox inset=",7.2pt,,7.2pt">
              <w:txbxContent>
                <w:p w:rsidR="003D688F" w:rsidRDefault="003D68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KEY:</w:t>
                  </w:r>
                </w:p>
                <w:p w:rsid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R – Responsible Person – Accountable for the task</w:t>
                  </w:r>
                </w:p>
                <w:p w:rsid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S – Support:  Acquires resources and materials</w:t>
                  </w:r>
                </w:p>
                <w:p w:rsid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A – Needs to agree</w:t>
                  </w:r>
                </w:p>
                <w:p w:rsid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I – Needs to be informed</w:t>
                  </w:r>
                </w:p>
                <w:p w:rsid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V – Veto</w:t>
                  </w:r>
                </w:p>
                <w:p w:rsidR="003D688F" w:rsidRPr="003D688F" w:rsidRDefault="003D688F" w:rsidP="003D68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*Add other roles as needed</w:t>
                  </w:r>
                </w:p>
                <w:p w:rsidR="003D688F" w:rsidRPr="003D688F" w:rsidRDefault="003D688F" w:rsidP="003D68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:rsidR="003D688F" w:rsidRDefault="003D688F" w:rsidP="003D688F">
      <w:r>
        <w:t>Team:  ________________________________________</w:t>
      </w:r>
    </w:p>
    <w:p w:rsidR="003D688F" w:rsidRDefault="003D688F" w:rsidP="003D688F"/>
    <w:p w:rsidR="003D688F" w:rsidRDefault="003D688F" w:rsidP="003D688F"/>
    <w:p w:rsidR="003D688F" w:rsidRDefault="003D688F" w:rsidP="003D688F">
      <w:r>
        <w:t>Goal:  _________________________________________</w:t>
      </w:r>
    </w:p>
    <w:p w:rsidR="003D688F" w:rsidRDefault="003D688F" w:rsidP="003D688F"/>
    <w:p w:rsidR="003D688F" w:rsidRDefault="003D688F" w:rsidP="003D688F"/>
    <w:p w:rsidR="003D688F" w:rsidRDefault="003D688F" w:rsidP="003D688F"/>
    <w:p w:rsidR="003D688F" w:rsidRDefault="003D688F" w:rsidP="003D688F"/>
    <w:tbl>
      <w:tblPr>
        <w:tblStyle w:val="TableGrid"/>
        <w:tblW w:w="0" w:type="auto"/>
        <w:tblLook w:val="00BF"/>
      </w:tblPr>
      <w:tblGrid>
        <w:gridCol w:w="2288"/>
        <w:gridCol w:w="1144"/>
        <w:gridCol w:w="1144"/>
        <w:gridCol w:w="1144"/>
        <w:gridCol w:w="1144"/>
        <w:gridCol w:w="1144"/>
        <w:gridCol w:w="1144"/>
        <w:gridCol w:w="1144"/>
      </w:tblGrid>
      <w:tr w:rsidR="003D688F">
        <w:tc>
          <w:tcPr>
            <w:tcW w:w="2288" w:type="dxa"/>
          </w:tcPr>
          <w:p w:rsidR="003D688F" w:rsidRDefault="003D688F" w:rsidP="003D688F">
            <w:pPr>
              <w:jc w:val="right"/>
            </w:pPr>
            <w:r>
              <w:t>Name:</w:t>
            </w:r>
          </w:p>
          <w:p w:rsidR="003D688F" w:rsidRDefault="003D688F" w:rsidP="003D688F"/>
          <w:p w:rsidR="003D688F" w:rsidRDefault="003D688F" w:rsidP="003D688F">
            <w:r>
              <w:t>Task:</w:t>
            </w:r>
          </w:p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  <w:tr w:rsidR="003D688F">
        <w:tc>
          <w:tcPr>
            <w:tcW w:w="2288" w:type="dxa"/>
          </w:tcPr>
          <w:p w:rsidR="003D688F" w:rsidRDefault="003D688F" w:rsidP="003D688F"/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  <w:tc>
          <w:tcPr>
            <w:tcW w:w="1144" w:type="dxa"/>
          </w:tcPr>
          <w:p w:rsidR="003D688F" w:rsidRDefault="003D688F" w:rsidP="003D688F"/>
        </w:tc>
      </w:tr>
    </w:tbl>
    <w:p w:rsidR="00872EAC" w:rsidRDefault="00872EAC" w:rsidP="000F1141"/>
    <w:p w:rsidR="003D688F" w:rsidRPr="00872EAC" w:rsidRDefault="00872EAC" w:rsidP="00872EAC">
      <w:pPr>
        <w:jc w:val="center"/>
        <w:rPr>
          <w:rFonts w:ascii="Calibri" w:eastAsiaTheme="majorEastAsia" w:hAnsi="Calibri" w:cstheme="majorBidi"/>
          <w:color w:val="7F7F7F"/>
          <w:sz w:val="18"/>
          <w:szCs w:val="18"/>
        </w:rPr>
      </w:pPr>
      <w:sdt>
        <w:sdtPr>
          <w:rPr>
            <w:rFonts w:ascii="Calibri" w:hAnsi="Calibri"/>
            <w:b/>
            <w:bCs/>
            <w:caps/>
            <w:color w:val="595959" w:themeColor="text1" w:themeTint="A6"/>
          </w:rPr>
          <w:alias w:val="Title"/>
          <w:id w:val="176972171"/>
          <w:placeholder>
            <w:docPart w:val="DBEE3EA229199E44B1084B5DC5D065D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spellStart"/>
          <w:r>
            <w:rPr>
              <w:rFonts w:ascii="Calibri" w:eastAsiaTheme="majorEastAsia" w:hAnsi="Calibri" w:cstheme="majorBidi"/>
              <w:color w:val="7F7F7F"/>
              <w:sz w:val="18"/>
              <w:szCs w:val="18"/>
            </w:rPr>
            <w:t>PLeitzell</w:t>
          </w:r>
          <w:proofErr w:type="spellEnd"/>
          <w:r>
            <w:rPr>
              <w:rFonts w:ascii="Calibri" w:eastAsiaTheme="majorEastAsia" w:hAnsi="Calibri" w:cstheme="majorBidi"/>
              <w:color w:val="7F7F7F"/>
              <w:sz w:val="18"/>
              <w:szCs w:val="18"/>
            </w:rPr>
            <w:t xml:space="preserve"> _</w:t>
          </w:r>
          <w:r w:rsidRPr="005716C7">
            <w:rPr>
              <w:rFonts w:ascii="Calibri" w:eastAsiaTheme="majorEastAsia" w:hAnsi="Calibri" w:cstheme="majorBidi"/>
              <w:color w:val="7F7F7F"/>
              <w:sz w:val="18"/>
              <w:szCs w:val="18"/>
            </w:rPr>
            <w:t>KUCRL Learning Conference 2017 - Leadership Teams:  Harnessing Positive Energy to Create School Change</w:t>
          </w:r>
        </w:sdtContent>
      </w:sdt>
    </w:p>
    <w:sectPr w:rsidR="003D688F" w:rsidRPr="00872EAC" w:rsidSect="003D688F">
      <w:footerReference w:type="default" r:id="rId5"/>
      <w:pgSz w:w="12240" w:h="15840"/>
      <w:pgMar w:top="1440" w:right="1080" w:bottom="144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931"/>
      <w:gridCol w:w="379"/>
    </w:tblGrid>
    <w:tr w:rsidR="00AE271D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AE271D" w:rsidRPr="007B7F10" w:rsidRDefault="00AE271D" w:rsidP="00AE271D">
          <w:pPr>
            <w:jc w:val="center"/>
            <w:rPr>
              <w:rFonts w:ascii="Calibri" w:eastAsia="Cambria" w:hAnsi="Calibri"/>
              <w:b/>
              <w:color w:val="595959" w:themeColor="text1" w:themeTint="A6"/>
            </w:rPr>
          </w:pP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AE271D" w:rsidRPr="0025191F" w:rsidRDefault="00AE271D" w:rsidP="00ED160F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:rsidR="00AE271D" w:rsidRDefault="00AE271D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3D"/>
    <w:multiLevelType w:val="hybridMultilevel"/>
    <w:tmpl w:val="AAE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D688F"/>
    <w:rsid w:val="000F1141"/>
    <w:rsid w:val="0015734A"/>
    <w:rsid w:val="00266FA1"/>
    <w:rsid w:val="00300516"/>
    <w:rsid w:val="003D688F"/>
    <w:rsid w:val="00872EAC"/>
    <w:rsid w:val="009E0D53"/>
    <w:rsid w:val="00AE271D"/>
  </w:rsids>
  <m:mathPr>
    <m:mathFont m:val="Cooper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688F"/>
    <w:pPr>
      <w:ind w:left="720"/>
      <w:contextualSpacing/>
    </w:pPr>
  </w:style>
  <w:style w:type="table" w:styleId="TableGrid">
    <w:name w:val="Table Grid"/>
    <w:basedOn w:val="TableNormal"/>
    <w:uiPriority w:val="59"/>
    <w:rsid w:val="003D68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6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88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6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8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EE3EA229199E44B1084B5DC5D0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E48A-4509-BF42-8C97-0CF3C081FB25}"/>
      </w:docPartPr>
      <w:docPartBody>
        <w:p w:rsidR="00000000" w:rsidRDefault="00630DBA" w:rsidP="00630DBA">
          <w:pPr>
            <w:pStyle w:val="DBEE3EA229199E44B1084B5DC5D065D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45EED"/>
    <w:rsid w:val="0021331E"/>
    <w:rsid w:val="00245EED"/>
    <w:rsid w:val="00630DBA"/>
    <w:rsid w:val="009E0C81"/>
  </w:rsids>
  <m:mathPr>
    <m:mathFont m:val="Cooper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9773AE1FAF1AB4FA76BDB3D59E3D812">
    <w:name w:val="C9773AE1FAF1AB4FA76BDB3D59E3D812"/>
    <w:rsid w:val="00245EED"/>
  </w:style>
  <w:style w:type="paragraph" w:customStyle="1" w:styleId="F31D801671AF9646A4324791F60680AC">
    <w:name w:val="F31D801671AF9646A4324791F60680AC"/>
    <w:rsid w:val="00245EED"/>
  </w:style>
  <w:style w:type="paragraph" w:customStyle="1" w:styleId="DBEE3EA229199E44B1084B5DC5D065D5">
    <w:name w:val="DBEE3EA229199E44B1084B5DC5D065D5"/>
    <w:rsid w:val="00630D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Macintosh Word</Application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PLeitzell _KUCRL Learning Conference 2017 - Leadership Teams:  Harnessing Positive Energy to Create School Change</dc:title>
  <dc:subject/>
  <dc:creator>Pam Leitzell</dc:creator>
  <cp:keywords/>
  <cp:lastModifiedBy>Pam Leitzell</cp:lastModifiedBy>
  <cp:revision>4</cp:revision>
  <cp:lastPrinted>2017-07-07T14:20:00Z</cp:lastPrinted>
  <dcterms:created xsi:type="dcterms:W3CDTF">2017-07-07T04:58:00Z</dcterms:created>
  <dcterms:modified xsi:type="dcterms:W3CDTF">2017-07-07T14:35:00Z</dcterms:modified>
</cp:coreProperties>
</file>